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DC9F" w14:textId="77777777" w:rsidR="0023471D" w:rsidRPr="00F953F3" w:rsidRDefault="0023471D" w:rsidP="00B114E8">
      <w:pPr>
        <w:shd w:val="clear" w:color="auto" w:fill="FFFF00"/>
        <w:spacing w:after="0" w:line="240" w:lineRule="auto"/>
        <w:rPr>
          <w:rFonts w:ascii="Georgia" w:eastAsia="Times New Roman" w:hAnsi="Georgia" w:cs="Times New Roman"/>
          <w:sz w:val="24"/>
          <w:szCs w:val="24"/>
        </w:rPr>
      </w:pPr>
      <w:bookmarkStart w:id="0" w:name="_GoBack"/>
      <w:bookmarkEnd w:id="0"/>
      <w:r w:rsidRPr="00F953F3">
        <w:rPr>
          <w:rFonts w:ascii="Georgia" w:eastAsia="Times New Roman" w:hAnsi="Georgia" w:cs="Times New Roman"/>
          <w:sz w:val="24"/>
          <w:szCs w:val="24"/>
        </w:rPr>
        <w:t>[Date]</w:t>
      </w:r>
    </w:p>
    <w:p w14:paraId="5B7778C8" w14:textId="77777777" w:rsidR="0023471D" w:rsidRPr="00F953F3" w:rsidRDefault="0023471D" w:rsidP="0023471D">
      <w:pPr>
        <w:spacing w:after="0" w:line="240" w:lineRule="auto"/>
        <w:rPr>
          <w:rFonts w:ascii="Georgia" w:eastAsia="Times New Roman" w:hAnsi="Georgia" w:cs="Times New Roman"/>
          <w:sz w:val="24"/>
          <w:szCs w:val="24"/>
        </w:rPr>
      </w:pPr>
    </w:p>
    <w:p w14:paraId="11617344"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SNAP Program Design Branch,</w:t>
      </w:r>
    </w:p>
    <w:p w14:paraId="628FACAD"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Program Development Division</w:t>
      </w:r>
    </w:p>
    <w:p w14:paraId="3CE052CC"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Food and Nutrition Service</w:t>
      </w:r>
    </w:p>
    <w:p w14:paraId="04D52FCF"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3101 Park Center Drive</w:t>
      </w:r>
    </w:p>
    <w:p w14:paraId="0197C78F"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U.S. Department of Agriculture</w:t>
      </w:r>
    </w:p>
    <w:p w14:paraId="36CF64A2"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Alexandria, VA 22302</w:t>
      </w:r>
    </w:p>
    <w:p w14:paraId="4D5470B8" w14:textId="77777777" w:rsidR="0023471D" w:rsidRPr="00F953F3" w:rsidRDefault="0023471D" w:rsidP="0023471D">
      <w:pPr>
        <w:spacing w:after="0" w:line="240" w:lineRule="auto"/>
        <w:rPr>
          <w:rFonts w:ascii="Georgia" w:eastAsia="Times New Roman" w:hAnsi="Georgia" w:cs="Times New Roman"/>
          <w:sz w:val="24"/>
          <w:szCs w:val="24"/>
        </w:rPr>
      </w:pPr>
    </w:p>
    <w:p w14:paraId="3B752E4B" w14:textId="3996BC9D" w:rsidR="0023471D" w:rsidRDefault="0023471D" w:rsidP="0023471D">
      <w:pPr>
        <w:spacing w:after="0" w:line="240" w:lineRule="auto"/>
        <w:ind w:left="1440"/>
        <w:rPr>
          <w:rFonts w:ascii="Georgia" w:hAnsi="Georgia" w:cs="Arial"/>
          <w:sz w:val="24"/>
          <w:szCs w:val="24"/>
        </w:rPr>
      </w:pPr>
      <w:r w:rsidRPr="00F953F3">
        <w:rPr>
          <w:rFonts w:ascii="Georgia" w:eastAsia="Times New Roman" w:hAnsi="Georgia" w:cs="Times New Roman"/>
          <w:sz w:val="24"/>
          <w:szCs w:val="24"/>
        </w:rPr>
        <w:t xml:space="preserve">Re:  Notice of Proposed Rule Making -- </w:t>
      </w:r>
      <w:r w:rsidRPr="00F953F3">
        <w:rPr>
          <w:rFonts w:ascii="Georgia" w:hAnsi="Georgia" w:cs="Arial"/>
          <w:sz w:val="24"/>
          <w:szCs w:val="24"/>
        </w:rPr>
        <w:t>Revision of Categorical Eligibility in the Supplemental Nutrition Assistance Program (SNAP)</w:t>
      </w:r>
      <w:r w:rsidR="00572A9B">
        <w:rPr>
          <w:rFonts w:ascii="Georgia" w:hAnsi="Georgia" w:cs="Arial"/>
          <w:sz w:val="24"/>
          <w:szCs w:val="24"/>
        </w:rPr>
        <w:t>; Reopening of Comment Period</w:t>
      </w:r>
      <w:r w:rsidRPr="00F953F3">
        <w:rPr>
          <w:rFonts w:ascii="Georgia" w:hAnsi="Georgia" w:cs="Arial"/>
          <w:sz w:val="24"/>
          <w:szCs w:val="24"/>
        </w:rPr>
        <w:t xml:space="preserve"> RIN 0584-AE62 </w:t>
      </w:r>
    </w:p>
    <w:p w14:paraId="197DB8DB" w14:textId="77777777" w:rsidR="0023471D" w:rsidRPr="00F953F3" w:rsidRDefault="0023471D" w:rsidP="0023471D">
      <w:pPr>
        <w:spacing w:after="0" w:line="240" w:lineRule="auto"/>
        <w:rPr>
          <w:rFonts w:ascii="Georgia" w:eastAsia="Times New Roman" w:hAnsi="Georgia" w:cs="Times New Roman"/>
          <w:sz w:val="24"/>
          <w:szCs w:val="24"/>
        </w:rPr>
      </w:pPr>
    </w:p>
    <w:p w14:paraId="07297996" w14:textId="77777777" w:rsidR="0023471D" w:rsidRPr="00F953F3" w:rsidRDefault="0023471D" w:rsidP="00612BCF">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Dear SNAP Program Design Branch:</w:t>
      </w:r>
    </w:p>
    <w:p w14:paraId="5D2A22AB" w14:textId="77777777" w:rsidR="0023471D" w:rsidRPr="00F953F3" w:rsidRDefault="0023471D" w:rsidP="00612BCF">
      <w:pPr>
        <w:spacing w:after="0" w:line="240" w:lineRule="auto"/>
        <w:rPr>
          <w:rFonts w:ascii="Georgia" w:eastAsia="Times New Roman" w:hAnsi="Georgia" w:cs="Times New Roman"/>
          <w:sz w:val="24"/>
          <w:szCs w:val="24"/>
        </w:rPr>
      </w:pPr>
    </w:p>
    <w:p w14:paraId="305B7D7E" w14:textId="77F5FA42" w:rsidR="00612BCF" w:rsidRDefault="0023471D" w:rsidP="00612BCF">
      <w:pPr>
        <w:pStyle w:val="NormalWeb"/>
        <w:spacing w:before="0" w:beforeAutospacing="0" w:after="0" w:afterAutospacing="0"/>
        <w:rPr>
          <w:rFonts w:ascii="Georgia" w:eastAsia="Georgia" w:hAnsi="Georgia" w:cs="Georgia"/>
          <w:color w:val="000000"/>
          <w:sz w:val="24"/>
          <w:szCs w:val="24"/>
        </w:rPr>
      </w:pPr>
      <w:r w:rsidRPr="00F953F3">
        <w:rPr>
          <w:rFonts w:ascii="Georgia" w:eastAsia="Times New Roman" w:hAnsi="Georgia"/>
          <w:sz w:val="24"/>
          <w:szCs w:val="24"/>
        </w:rPr>
        <w:t xml:space="preserve">On behalf of </w:t>
      </w:r>
      <w:r w:rsidRPr="00612BCF">
        <w:rPr>
          <w:rFonts w:ascii="Georgia" w:eastAsia="Times New Roman" w:hAnsi="Georgia"/>
          <w:sz w:val="24"/>
          <w:szCs w:val="24"/>
          <w:shd w:val="clear" w:color="auto" w:fill="FFFF00"/>
        </w:rPr>
        <w:t>[fill in organization if applicable]</w:t>
      </w:r>
      <w:r w:rsidRPr="00F953F3">
        <w:rPr>
          <w:rFonts w:ascii="Georgia" w:eastAsia="Times New Roman" w:hAnsi="Georgia"/>
          <w:sz w:val="24"/>
          <w:szCs w:val="24"/>
        </w:rPr>
        <w:t xml:space="preserve"> </w:t>
      </w:r>
      <w:r w:rsidRPr="00F953F3">
        <w:rPr>
          <w:rFonts w:ascii="Georgia" w:eastAsia="Times New Roman" w:hAnsi="Georgia"/>
          <w:sz w:val="24"/>
          <w:szCs w:val="24"/>
          <w:shd w:val="clear" w:color="auto" w:fill="FFFF00"/>
        </w:rPr>
        <w:t>I/we</w:t>
      </w:r>
      <w:r w:rsidRPr="00F953F3">
        <w:rPr>
          <w:rFonts w:ascii="Georgia" w:eastAsia="Times New Roman" w:hAnsi="Georgia"/>
          <w:sz w:val="24"/>
          <w:szCs w:val="24"/>
        </w:rPr>
        <w:t xml:space="preserve"> appreciate the opportunity to comment on USDA’s Notice of Proposed Rule Making on a Revision of Categorical Eligibility in the Supplemental Nutrition Assistance Program (SNAP)</w:t>
      </w:r>
      <w:r w:rsidR="00EB1D43">
        <w:rPr>
          <w:rFonts w:ascii="Georgia" w:eastAsia="Times New Roman" w:hAnsi="Georgia"/>
          <w:sz w:val="24"/>
          <w:szCs w:val="24"/>
        </w:rPr>
        <w:t xml:space="preserve"> </w:t>
      </w:r>
      <w:r w:rsidR="00E6280C">
        <w:rPr>
          <w:rFonts w:ascii="Georgia" w:eastAsia="Times New Roman" w:hAnsi="Georgia"/>
          <w:sz w:val="24"/>
          <w:szCs w:val="24"/>
        </w:rPr>
        <w:t xml:space="preserve">during the reopening of the comment period. </w:t>
      </w:r>
    </w:p>
    <w:p w14:paraId="40EA0CC9" w14:textId="77777777" w:rsidR="00612BCF" w:rsidRDefault="00612BCF" w:rsidP="00612BCF">
      <w:pPr>
        <w:pStyle w:val="NormalWeb"/>
        <w:spacing w:before="0" w:beforeAutospacing="0" w:after="0" w:afterAutospacing="0"/>
        <w:rPr>
          <w:rFonts w:ascii="Georgia" w:eastAsia="Times New Roman" w:hAnsi="Georgia"/>
          <w:sz w:val="24"/>
          <w:szCs w:val="24"/>
        </w:rPr>
      </w:pPr>
    </w:p>
    <w:p w14:paraId="6DF955D5" w14:textId="61723529" w:rsidR="00612BCF" w:rsidRDefault="00110377" w:rsidP="00612BCF">
      <w:pPr>
        <w:pStyle w:val="NormalWeb"/>
        <w:spacing w:before="0" w:beforeAutospacing="0" w:after="0" w:afterAutospacing="0"/>
        <w:rPr>
          <w:rFonts w:ascii="Georgia" w:eastAsia="Times New Roman" w:hAnsi="Georgia"/>
          <w:sz w:val="24"/>
          <w:szCs w:val="24"/>
        </w:rPr>
      </w:pPr>
      <w:r w:rsidRPr="00612BCF">
        <w:rPr>
          <w:rFonts w:ascii="Georgia" w:eastAsia="Georgia" w:hAnsi="Georgia" w:cs="Georgia"/>
          <w:color w:val="000000"/>
          <w:sz w:val="24"/>
          <w:szCs w:val="24"/>
        </w:rPr>
        <w:t xml:space="preserve">The proposed rule would gut states’ </w:t>
      </w:r>
      <w:r w:rsidR="00302B5C">
        <w:rPr>
          <w:rFonts w:ascii="Georgia" w:eastAsia="Georgia" w:hAnsi="Georgia" w:cs="Georgia"/>
          <w:color w:val="000000"/>
          <w:sz w:val="24"/>
          <w:szCs w:val="24"/>
        </w:rPr>
        <w:t xml:space="preserve">Broad-based Categorical </w:t>
      </w:r>
      <w:proofErr w:type="gramStart"/>
      <w:r w:rsidR="00302B5C">
        <w:rPr>
          <w:rFonts w:ascii="Georgia" w:eastAsia="Georgia" w:hAnsi="Georgia" w:cs="Georgia"/>
          <w:color w:val="000000"/>
          <w:sz w:val="24"/>
          <w:szCs w:val="24"/>
        </w:rPr>
        <w:t>Eligib</w:t>
      </w:r>
      <w:r w:rsidR="005E60FC">
        <w:rPr>
          <w:rFonts w:ascii="Georgia" w:eastAsia="Georgia" w:hAnsi="Georgia" w:cs="Georgia"/>
          <w:color w:val="000000"/>
          <w:sz w:val="24"/>
          <w:szCs w:val="24"/>
        </w:rPr>
        <w:t>i</w:t>
      </w:r>
      <w:r w:rsidR="00302B5C">
        <w:rPr>
          <w:rFonts w:ascii="Georgia" w:eastAsia="Georgia" w:hAnsi="Georgia" w:cs="Georgia"/>
          <w:color w:val="000000"/>
          <w:sz w:val="24"/>
          <w:szCs w:val="24"/>
        </w:rPr>
        <w:t>lity  (</w:t>
      </w:r>
      <w:proofErr w:type="gramEnd"/>
      <w:r w:rsidR="00302B5C">
        <w:rPr>
          <w:rFonts w:ascii="Georgia" w:eastAsia="Georgia" w:hAnsi="Georgia" w:cs="Georgia"/>
          <w:color w:val="000000"/>
          <w:sz w:val="24"/>
          <w:szCs w:val="24"/>
        </w:rPr>
        <w:t xml:space="preserve">“Cat El”) </w:t>
      </w:r>
      <w:r w:rsidRPr="00612BCF">
        <w:rPr>
          <w:rFonts w:ascii="Georgia" w:eastAsia="Georgia" w:hAnsi="Georgia" w:cs="Georgia"/>
          <w:color w:val="000000"/>
          <w:sz w:val="24"/>
          <w:szCs w:val="24"/>
        </w:rPr>
        <w:t xml:space="preserve">options to eliminate SNAP asset tests and use a higher income test to serve more working households that have significant expenses for shelter and child care. </w:t>
      </w:r>
      <w:r w:rsidR="002C1D58" w:rsidRPr="00612BCF">
        <w:rPr>
          <w:rFonts w:ascii="Georgia" w:hAnsi="Georgia"/>
          <w:sz w:val="24"/>
          <w:szCs w:val="24"/>
        </w:rPr>
        <w:t>According to USDA’s initial Regulatory Impact Analysis, the proposed rule would eliminate SNAP benefits for 3.1 million households</w:t>
      </w:r>
      <w:r w:rsidR="00302B5C">
        <w:rPr>
          <w:rFonts w:ascii="Georgia" w:hAnsi="Georgia"/>
          <w:sz w:val="24"/>
          <w:szCs w:val="24"/>
        </w:rPr>
        <w:t xml:space="preserve"> nationally</w:t>
      </w:r>
      <w:r w:rsidR="002C1D58" w:rsidRPr="00612BCF">
        <w:rPr>
          <w:rFonts w:ascii="Georgia" w:hAnsi="Georgia"/>
          <w:sz w:val="24"/>
          <w:szCs w:val="24"/>
        </w:rPr>
        <w:t>.</w:t>
      </w:r>
    </w:p>
    <w:p w14:paraId="115EABEA" w14:textId="77777777" w:rsidR="00612BCF" w:rsidRPr="002C1D58" w:rsidRDefault="00612BCF" w:rsidP="00612BCF">
      <w:pPr>
        <w:pStyle w:val="NormalWeb"/>
        <w:spacing w:before="0" w:beforeAutospacing="0" w:after="0" w:afterAutospacing="0"/>
        <w:rPr>
          <w:rFonts w:ascii="Georgia" w:eastAsia="Times New Roman" w:hAnsi="Georgia"/>
          <w:sz w:val="24"/>
          <w:szCs w:val="24"/>
        </w:rPr>
      </w:pPr>
    </w:p>
    <w:p w14:paraId="3480D649" w14:textId="4B4CB4C4" w:rsidR="0023471D" w:rsidRPr="00F953F3" w:rsidRDefault="00E6280C" w:rsidP="00612BCF">
      <w:pPr>
        <w:pStyle w:val="NormalWeb"/>
        <w:spacing w:before="0" w:beforeAutospacing="0" w:after="0" w:afterAutospacing="0"/>
        <w:rPr>
          <w:rFonts w:ascii="Georgia" w:hAnsi="Georgia"/>
          <w:color w:val="000000"/>
          <w:sz w:val="24"/>
          <w:szCs w:val="24"/>
        </w:rPr>
      </w:pPr>
      <w:r>
        <w:rPr>
          <w:rFonts w:ascii="Georgia" w:eastAsia="Times New Roman" w:hAnsi="Georgia"/>
          <w:sz w:val="24"/>
          <w:szCs w:val="24"/>
        </w:rPr>
        <w:t>The</w:t>
      </w:r>
      <w:r w:rsidR="00CA14DA">
        <w:rPr>
          <w:rFonts w:ascii="Georgia" w:eastAsia="Times New Roman" w:hAnsi="Georgia"/>
          <w:sz w:val="24"/>
          <w:szCs w:val="24"/>
        </w:rPr>
        <w:t xml:space="preserve"> lately released</w:t>
      </w:r>
      <w:r>
        <w:rPr>
          <w:rFonts w:ascii="Georgia" w:eastAsia="Times New Roman" w:hAnsi="Georgia"/>
          <w:sz w:val="24"/>
          <w:szCs w:val="24"/>
        </w:rPr>
        <w:t xml:space="preserve"> </w:t>
      </w:r>
      <w:r w:rsidR="00CA14DA">
        <w:rPr>
          <w:rFonts w:ascii="Georgia" w:eastAsia="Times New Roman" w:hAnsi="Georgia"/>
          <w:sz w:val="24"/>
          <w:szCs w:val="24"/>
        </w:rPr>
        <w:t xml:space="preserve">Department’s </w:t>
      </w:r>
      <w:r w:rsidR="00EB1D43">
        <w:rPr>
          <w:rFonts w:ascii="Georgia" w:eastAsia="Times New Roman" w:hAnsi="Georgia"/>
          <w:sz w:val="24"/>
          <w:szCs w:val="24"/>
        </w:rPr>
        <w:t>analysis of the proposed rule</w:t>
      </w:r>
      <w:r>
        <w:rPr>
          <w:rFonts w:ascii="Georgia" w:eastAsia="Times New Roman" w:hAnsi="Georgia"/>
          <w:sz w:val="24"/>
          <w:szCs w:val="24"/>
        </w:rPr>
        <w:t>’s impact</w:t>
      </w:r>
      <w:r w:rsidR="00EB1D43">
        <w:rPr>
          <w:rFonts w:ascii="Georgia" w:eastAsia="Times New Roman" w:hAnsi="Georgia"/>
          <w:sz w:val="24"/>
          <w:szCs w:val="24"/>
        </w:rPr>
        <w:t xml:space="preserve"> on access to the School Breakfast and National School Lunch Program</w:t>
      </w:r>
      <w:r w:rsidR="00D171B2">
        <w:rPr>
          <w:rFonts w:ascii="Georgia" w:hAnsi="Georgia"/>
          <w:color w:val="000000"/>
          <w:sz w:val="24"/>
          <w:szCs w:val="24"/>
        </w:rPr>
        <w:t xml:space="preserve"> further highlights the serious harm the </w:t>
      </w:r>
      <w:r w:rsidR="0023471D" w:rsidRPr="00F953F3">
        <w:rPr>
          <w:rFonts w:ascii="Georgia" w:hAnsi="Georgia"/>
          <w:color w:val="000000"/>
          <w:sz w:val="24"/>
          <w:szCs w:val="24"/>
        </w:rPr>
        <w:t xml:space="preserve">proposed changes would cause to </w:t>
      </w:r>
      <w:r w:rsidR="00CA6B95">
        <w:rPr>
          <w:rFonts w:ascii="Georgia" w:hAnsi="Georgia"/>
          <w:color w:val="000000"/>
          <w:sz w:val="24"/>
          <w:szCs w:val="24"/>
        </w:rPr>
        <w:t xml:space="preserve">our </w:t>
      </w:r>
      <w:r w:rsidR="003964CA">
        <w:rPr>
          <w:rFonts w:ascii="Georgia" w:hAnsi="Georgia"/>
          <w:iCs/>
          <w:color w:val="000000"/>
          <w:sz w:val="24"/>
          <w:szCs w:val="24"/>
          <w:highlight w:val="yellow"/>
        </w:rPr>
        <w:t>[s</w:t>
      </w:r>
      <w:r w:rsidR="00CA6B95" w:rsidRPr="00612BCF">
        <w:rPr>
          <w:rFonts w:ascii="Georgia" w:hAnsi="Georgia"/>
          <w:iCs/>
          <w:color w:val="000000"/>
          <w:sz w:val="24"/>
          <w:szCs w:val="24"/>
          <w:highlight w:val="yellow"/>
        </w:rPr>
        <w:t>tudents</w:t>
      </w:r>
      <w:r w:rsidR="005D7902" w:rsidRPr="00612BCF">
        <w:rPr>
          <w:rFonts w:ascii="Georgia" w:hAnsi="Georgia"/>
          <w:iCs/>
          <w:color w:val="000000"/>
          <w:sz w:val="24"/>
          <w:szCs w:val="24"/>
          <w:highlight w:val="yellow"/>
        </w:rPr>
        <w:t xml:space="preserve">/students </w:t>
      </w:r>
      <w:r w:rsidR="0077024C" w:rsidRPr="00612BCF">
        <w:rPr>
          <w:rFonts w:ascii="Georgia" w:hAnsi="Georgia"/>
          <w:iCs/>
          <w:color w:val="000000"/>
          <w:sz w:val="24"/>
          <w:szCs w:val="24"/>
          <w:highlight w:val="yellow"/>
        </w:rPr>
        <w:t>in most states in the country</w:t>
      </w:r>
      <w:r w:rsidR="0064223A" w:rsidRPr="00612BCF">
        <w:rPr>
          <w:rFonts w:ascii="Georgia" w:hAnsi="Georgia"/>
          <w:iCs/>
          <w:color w:val="000000"/>
          <w:sz w:val="24"/>
          <w:szCs w:val="24"/>
          <w:highlight w:val="yellow"/>
        </w:rPr>
        <w:t xml:space="preserve"> and</w:t>
      </w:r>
      <w:r w:rsidR="005D7902" w:rsidRPr="00612BCF">
        <w:rPr>
          <w:rFonts w:ascii="Georgia" w:hAnsi="Georgia"/>
          <w:iCs/>
          <w:color w:val="000000"/>
          <w:sz w:val="24"/>
          <w:szCs w:val="24"/>
          <w:highlight w:val="yellow"/>
        </w:rPr>
        <w:t xml:space="preserve"> </w:t>
      </w:r>
      <w:r w:rsidR="0023471D" w:rsidRPr="00612BCF">
        <w:rPr>
          <w:rFonts w:ascii="Georgia" w:hAnsi="Georgia"/>
          <w:iCs/>
          <w:color w:val="000000"/>
          <w:sz w:val="24"/>
          <w:szCs w:val="24"/>
          <w:highlight w:val="yellow"/>
        </w:rPr>
        <w:t xml:space="preserve">our </w:t>
      </w:r>
      <w:r w:rsidR="00AF239D" w:rsidRPr="00612BCF">
        <w:rPr>
          <w:rFonts w:ascii="Georgia" w:hAnsi="Georgia"/>
          <w:iCs/>
          <w:color w:val="000000"/>
          <w:sz w:val="24"/>
          <w:szCs w:val="24"/>
          <w:highlight w:val="yellow"/>
        </w:rPr>
        <w:t>school</w:t>
      </w:r>
      <w:r w:rsidR="005D7902" w:rsidRPr="00612BCF">
        <w:rPr>
          <w:rFonts w:ascii="Georgia" w:hAnsi="Georgia"/>
          <w:iCs/>
          <w:color w:val="000000"/>
          <w:sz w:val="24"/>
          <w:szCs w:val="24"/>
          <w:highlight w:val="yellow"/>
        </w:rPr>
        <w:t>/schools</w:t>
      </w:r>
      <w:r w:rsidR="003964CA">
        <w:rPr>
          <w:rFonts w:ascii="Georgia" w:hAnsi="Georgia"/>
          <w:iCs/>
          <w:color w:val="000000"/>
          <w:sz w:val="24"/>
          <w:szCs w:val="24"/>
        </w:rPr>
        <w:t>]</w:t>
      </w:r>
      <w:r w:rsidR="00D171B2">
        <w:rPr>
          <w:rFonts w:ascii="Georgia" w:hAnsi="Georgia"/>
          <w:i/>
          <w:iCs/>
          <w:color w:val="000000"/>
          <w:sz w:val="24"/>
          <w:szCs w:val="24"/>
        </w:rPr>
        <w:t>.</w:t>
      </w:r>
      <w:r w:rsidR="0023471D" w:rsidRPr="00F953F3">
        <w:rPr>
          <w:rFonts w:ascii="Georgia" w:hAnsi="Georgia"/>
          <w:color w:val="000000"/>
          <w:sz w:val="24"/>
          <w:szCs w:val="24"/>
        </w:rPr>
        <w:t xml:space="preserve">  </w:t>
      </w:r>
      <w:r w:rsidR="00302B5C">
        <w:rPr>
          <w:rFonts w:ascii="Georgia" w:hAnsi="Georgia"/>
          <w:color w:val="000000"/>
          <w:sz w:val="24"/>
          <w:szCs w:val="24"/>
        </w:rPr>
        <w:t xml:space="preserve">It indicates that the proposed rule would jeopardize free school meals for 1 million children.  </w:t>
      </w:r>
      <w:r w:rsidR="007C3A0E">
        <w:rPr>
          <w:rFonts w:ascii="Georgia" w:hAnsi="Georgia"/>
          <w:color w:val="000000"/>
          <w:sz w:val="24"/>
          <w:szCs w:val="24"/>
        </w:rPr>
        <w:t>T</w:t>
      </w:r>
      <w:r w:rsidR="004F6BCD">
        <w:rPr>
          <w:rFonts w:ascii="Georgia" w:hAnsi="Georgia"/>
          <w:color w:val="000000"/>
          <w:sz w:val="24"/>
          <w:szCs w:val="24"/>
        </w:rPr>
        <w:t xml:space="preserve">he Department has not provided </w:t>
      </w:r>
      <w:proofErr w:type="gramStart"/>
      <w:r w:rsidR="004F6BCD">
        <w:rPr>
          <w:rFonts w:ascii="Georgia" w:hAnsi="Georgia"/>
          <w:color w:val="000000"/>
          <w:sz w:val="24"/>
          <w:szCs w:val="24"/>
        </w:rPr>
        <w:t>sufficient</w:t>
      </w:r>
      <w:proofErr w:type="gramEnd"/>
      <w:r w:rsidR="004F6BCD">
        <w:rPr>
          <w:rFonts w:ascii="Georgia" w:hAnsi="Georgia"/>
          <w:color w:val="000000"/>
          <w:sz w:val="24"/>
          <w:szCs w:val="24"/>
        </w:rPr>
        <w:t xml:space="preserve"> analysis </w:t>
      </w:r>
      <w:r w:rsidR="00774C6B">
        <w:rPr>
          <w:rFonts w:ascii="Georgia" w:hAnsi="Georgia"/>
          <w:color w:val="000000"/>
          <w:sz w:val="24"/>
          <w:szCs w:val="24"/>
        </w:rPr>
        <w:t>or</w:t>
      </w:r>
      <w:r w:rsidR="004F6BCD">
        <w:rPr>
          <w:rFonts w:ascii="Georgia" w:hAnsi="Georgia"/>
          <w:color w:val="000000"/>
          <w:sz w:val="24"/>
          <w:szCs w:val="24"/>
        </w:rPr>
        <w:t xml:space="preserve"> time for </w:t>
      </w:r>
      <w:r w:rsidR="00837CB3">
        <w:rPr>
          <w:rFonts w:ascii="Georgia" w:hAnsi="Georgia"/>
          <w:color w:val="000000"/>
          <w:sz w:val="24"/>
          <w:szCs w:val="24"/>
        </w:rPr>
        <w:t>assessing the full extent of the proposed rule’s impact</w:t>
      </w:r>
      <w:r w:rsidR="007C3A0E">
        <w:rPr>
          <w:rFonts w:ascii="Georgia" w:hAnsi="Georgia"/>
          <w:color w:val="000000"/>
          <w:sz w:val="24"/>
          <w:szCs w:val="24"/>
        </w:rPr>
        <w:t xml:space="preserve"> on access to school meals</w:t>
      </w:r>
      <w:r w:rsidR="00774C6B">
        <w:rPr>
          <w:rFonts w:ascii="Georgia" w:hAnsi="Georgia"/>
          <w:color w:val="000000"/>
          <w:sz w:val="24"/>
          <w:szCs w:val="24"/>
        </w:rPr>
        <w:t xml:space="preserve"> as well as develop comments</w:t>
      </w:r>
      <w:r w:rsidR="00837CB3">
        <w:rPr>
          <w:rFonts w:ascii="Georgia" w:hAnsi="Georgia"/>
          <w:color w:val="000000"/>
          <w:sz w:val="24"/>
          <w:szCs w:val="24"/>
        </w:rPr>
        <w:t>.  The Depar</w:t>
      </w:r>
      <w:r w:rsidR="007C3A0E">
        <w:rPr>
          <w:rFonts w:ascii="Georgia" w:hAnsi="Georgia"/>
          <w:color w:val="000000"/>
          <w:sz w:val="24"/>
          <w:szCs w:val="24"/>
        </w:rPr>
        <w:t>t</w:t>
      </w:r>
      <w:r w:rsidR="00837CB3">
        <w:rPr>
          <w:rFonts w:ascii="Georgia" w:hAnsi="Georgia"/>
          <w:color w:val="000000"/>
          <w:sz w:val="24"/>
          <w:szCs w:val="24"/>
        </w:rPr>
        <w:t xml:space="preserve">ment also has not adequately explained why </w:t>
      </w:r>
      <w:r w:rsidR="007C3A0E">
        <w:rPr>
          <w:rFonts w:ascii="Georgia" w:hAnsi="Georgia"/>
          <w:color w:val="000000"/>
          <w:sz w:val="24"/>
          <w:szCs w:val="24"/>
        </w:rPr>
        <w:t xml:space="preserve">it omitted analysis of the </w:t>
      </w:r>
      <w:r w:rsidR="00837CB3">
        <w:rPr>
          <w:rFonts w:ascii="Georgia" w:hAnsi="Georgia"/>
          <w:color w:val="000000"/>
          <w:sz w:val="24"/>
          <w:szCs w:val="24"/>
        </w:rPr>
        <w:t>im</w:t>
      </w:r>
      <w:r w:rsidR="007C3A0E">
        <w:rPr>
          <w:rFonts w:ascii="Georgia" w:hAnsi="Georgia"/>
          <w:color w:val="000000"/>
          <w:sz w:val="24"/>
          <w:szCs w:val="24"/>
        </w:rPr>
        <w:t>pact on school meals from the</w:t>
      </w:r>
      <w:r w:rsidR="00837CB3">
        <w:rPr>
          <w:rFonts w:ascii="Georgia" w:hAnsi="Georgia"/>
          <w:color w:val="000000"/>
          <w:sz w:val="24"/>
          <w:szCs w:val="24"/>
        </w:rPr>
        <w:t xml:space="preserve"> </w:t>
      </w:r>
      <w:r w:rsidR="007C3A0E">
        <w:rPr>
          <w:rFonts w:ascii="Georgia" w:hAnsi="Georgia"/>
          <w:color w:val="000000"/>
          <w:sz w:val="24"/>
          <w:szCs w:val="24"/>
        </w:rPr>
        <w:t>R</w:t>
      </w:r>
      <w:r w:rsidR="00837CB3">
        <w:rPr>
          <w:rFonts w:ascii="Georgia" w:hAnsi="Georgia"/>
          <w:color w:val="000000"/>
          <w:sz w:val="24"/>
          <w:szCs w:val="24"/>
        </w:rPr>
        <w:t>egulato</w:t>
      </w:r>
      <w:r w:rsidR="007C3A0E">
        <w:rPr>
          <w:rFonts w:ascii="Georgia" w:hAnsi="Georgia"/>
          <w:color w:val="000000"/>
          <w:sz w:val="24"/>
          <w:szCs w:val="24"/>
        </w:rPr>
        <w:t>ry Impact A</w:t>
      </w:r>
      <w:r w:rsidR="00837CB3">
        <w:rPr>
          <w:rFonts w:ascii="Georgia" w:hAnsi="Georgia"/>
          <w:color w:val="000000"/>
          <w:sz w:val="24"/>
          <w:szCs w:val="24"/>
        </w:rPr>
        <w:t xml:space="preserve">nalysis </w:t>
      </w:r>
      <w:r w:rsidR="007C3A0E">
        <w:rPr>
          <w:rFonts w:ascii="Georgia" w:hAnsi="Georgia"/>
          <w:color w:val="000000"/>
          <w:sz w:val="24"/>
          <w:szCs w:val="24"/>
        </w:rPr>
        <w:t>it posted</w:t>
      </w:r>
      <w:r w:rsidR="00837CB3">
        <w:rPr>
          <w:rFonts w:ascii="Georgia" w:hAnsi="Georgia"/>
          <w:color w:val="000000"/>
          <w:sz w:val="24"/>
          <w:szCs w:val="24"/>
        </w:rPr>
        <w:t xml:space="preserve"> during the initial 60-day comment period.</w:t>
      </w:r>
      <w:r w:rsidR="002C1D58">
        <w:rPr>
          <w:rFonts w:ascii="Georgia" w:hAnsi="Georgia"/>
          <w:color w:val="000000"/>
          <w:sz w:val="24"/>
          <w:szCs w:val="24"/>
        </w:rPr>
        <w:t xml:space="preserve"> </w:t>
      </w:r>
      <w:r w:rsidR="0023471D" w:rsidRPr="00F953F3">
        <w:rPr>
          <w:rFonts w:ascii="Georgia" w:hAnsi="Georgia"/>
          <w:color w:val="000000"/>
          <w:sz w:val="24"/>
          <w:szCs w:val="24"/>
        </w:rPr>
        <w:t>The proposed rule</w:t>
      </w:r>
      <w:r w:rsidR="00CD4114">
        <w:rPr>
          <w:rFonts w:ascii="Georgia" w:hAnsi="Georgia"/>
          <w:color w:val="000000"/>
          <w:sz w:val="24"/>
          <w:szCs w:val="24"/>
        </w:rPr>
        <w:t xml:space="preserve"> would harm the health and well-being of many school children.  It</w:t>
      </w:r>
      <w:r w:rsidR="0023471D" w:rsidRPr="00F953F3">
        <w:rPr>
          <w:rFonts w:ascii="Georgia" w:hAnsi="Georgia"/>
          <w:color w:val="000000"/>
          <w:sz w:val="24"/>
          <w:szCs w:val="24"/>
        </w:rPr>
        <w:t xml:space="preserve"> should be withdrawn.</w:t>
      </w:r>
      <w:r w:rsidR="004F6BCD">
        <w:rPr>
          <w:rFonts w:ascii="Georgia" w:hAnsi="Georgia"/>
          <w:color w:val="000000"/>
          <w:sz w:val="24"/>
          <w:szCs w:val="24"/>
        </w:rPr>
        <w:t xml:space="preserve">  </w:t>
      </w:r>
    </w:p>
    <w:p w14:paraId="4DA97208" w14:textId="77777777" w:rsidR="0023471D" w:rsidRPr="00F953F3" w:rsidRDefault="0023471D" w:rsidP="00612BCF">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 </w:t>
      </w:r>
    </w:p>
    <w:p w14:paraId="788869A1" w14:textId="6C06AA69" w:rsidR="0023471D" w:rsidRPr="00302B5C" w:rsidRDefault="0023471D" w:rsidP="00612BCF">
      <w:pPr>
        <w:spacing w:after="0" w:line="240" w:lineRule="auto"/>
        <w:rPr>
          <w:rFonts w:ascii="Georgia" w:eastAsia="Times New Roman" w:hAnsi="Georgia" w:cs="Times New Roman"/>
          <w:sz w:val="24"/>
          <w:szCs w:val="24"/>
        </w:rPr>
      </w:pPr>
      <w:r w:rsidRPr="00F953F3">
        <w:rPr>
          <w:rFonts w:ascii="Georgia" w:eastAsia="Times New Roman" w:hAnsi="Georgia" w:cs="Times New Roman"/>
          <w:color w:val="000000"/>
          <w:sz w:val="24"/>
          <w:szCs w:val="24"/>
          <w:shd w:val="clear" w:color="auto" w:fill="FFFF00"/>
        </w:rPr>
        <w:t xml:space="preserve">[FILL IN INFORMATION ABOUT YOU, your </w:t>
      </w:r>
      <w:r w:rsidR="00CA6B95">
        <w:rPr>
          <w:rFonts w:ascii="Georgia" w:eastAsia="Times New Roman" w:hAnsi="Georgia" w:cs="Times New Roman"/>
          <w:color w:val="000000"/>
          <w:sz w:val="24"/>
          <w:szCs w:val="24"/>
          <w:shd w:val="clear" w:color="auto" w:fill="FFFF00"/>
        </w:rPr>
        <w:t xml:space="preserve">school, </w:t>
      </w:r>
      <w:r w:rsidRPr="00F953F3">
        <w:rPr>
          <w:rFonts w:ascii="Georgia" w:eastAsia="Times New Roman" w:hAnsi="Georgia" w:cs="Times New Roman"/>
          <w:color w:val="000000"/>
          <w:sz w:val="24"/>
          <w:szCs w:val="24"/>
          <w:shd w:val="clear" w:color="auto" w:fill="FFFF00"/>
        </w:rPr>
        <w:t>city or your organization’s mission].  ____________________________  __________. _______________________.  </w:t>
      </w:r>
      <w:r w:rsidRPr="00F953F3">
        <w:rPr>
          <w:rFonts w:ascii="Georgia" w:eastAsia="Times New Roman" w:hAnsi="Georgia" w:cs="Times New Roman"/>
          <w:color w:val="000000"/>
          <w:sz w:val="24"/>
          <w:szCs w:val="24"/>
        </w:rPr>
        <w:t xml:space="preserve"> </w:t>
      </w:r>
    </w:p>
    <w:p w14:paraId="244945B1" w14:textId="77777777" w:rsidR="0023471D" w:rsidRPr="00302B5C" w:rsidRDefault="0023471D" w:rsidP="00612BCF">
      <w:pPr>
        <w:pStyle w:val="NormalWeb"/>
        <w:spacing w:before="0" w:beforeAutospacing="0" w:after="0" w:afterAutospacing="0"/>
        <w:rPr>
          <w:rFonts w:ascii="Georgia" w:hAnsi="Georgia"/>
          <w:sz w:val="24"/>
          <w:szCs w:val="24"/>
        </w:rPr>
      </w:pPr>
    </w:p>
    <w:p w14:paraId="2443A40C" w14:textId="269F1966" w:rsidR="00110377" w:rsidRDefault="00110377" w:rsidP="00612BCF">
      <w:pPr>
        <w:spacing w:after="0" w:line="240" w:lineRule="auto"/>
        <w:rPr>
          <w:rFonts w:ascii="Georgia" w:eastAsia="Georgia" w:hAnsi="Georgia" w:cs="Georgia"/>
          <w:sz w:val="24"/>
          <w:szCs w:val="24"/>
        </w:rPr>
      </w:pPr>
      <w:r w:rsidRPr="00612BCF">
        <w:rPr>
          <w:rFonts w:ascii="Georgia" w:eastAsia="Georgia" w:hAnsi="Georgia" w:cs="Georgia"/>
          <w:color w:val="000000"/>
          <w:sz w:val="24"/>
          <w:szCs w:val="24"/>
        </w:rPr>
        <w:t xml:space="preserve">Hungry children cannot learn. </w:t>
      </w:r>
      <w:r w:rsidRPr="00612BCF">
        <w:rPr>
          <w:rFonts w:ascii="Georgia" w:eastAsia="Georgia" w:hAnsi="Georgia" w:cs="Georgia"/>
          <w:color w:val="000000"/>
          <w:sz w:val="24"/>
          <w:szCs w:val="24"/>
          <w:highlight w:val="yellow"/>
        </w:rPr>
        <w:t xml:space="preserve">[Insert information on the impact of hunger on academics, health, and behavior: See information contained in </w:t>
      </w:r>
      <w:hyperlink r:id="rId6">
        <w:r w:rsidRPr="00612BCF">
          <w:rPr>
            <w:rFonts w:ascii="Georgia" w:eastAsia="Georgia" w:hAnsi="Georgia" w:cs="Georgia"/>
            <w:color w:val="0000FF"/>
            <w:sz w:val="24"/>
            <w:szCs w:val="24"/>
            <w:highlight w:val="yellow"/>
            <w:u w:val="single"/>
          </w:rPr>
          <w:t>https://www.frac.org/wp-content/uploads/breakfast-for-behavior.pdf</w:t>
        </w:r>
      </w:hyperlink>
      <w:r w:rsidRPr="00612BCF">
        <w:rPr>
          <w:rFonts w:ascii="Georgia" w:eastAsia="Georgia" w:hAnsi="Georgia" w:cs="Georgia"/>
          <w:sz w:val="24"/>
          <w:szCs w:val="24"/>
          <w:highlight w:val="yellow"/>
        </w:rPr>
        <w:t xml:space="preserve"> and in </w:t>
      </w:r>
      <w:hyperlink r:id="rId7">
        <w:r w:rsidRPr="00612BCF">
          <w:rPr>
            <w:rFonts w:ascii="Georgia" w:eastAsia="Georgia" w:hAnsi="Georgia" w:cs="Georgia"/>
            <w:color w:val="0000FF"/>
            <w:sz w:val="24"/>
            <w:szCs w:val="24"/>
            <w:highlight w:val="yellow"/>
            <w:u w:val="single"/>
          </w:rPr>
          <w:t>http://frac.org/wp-content/uploads/breakfastforlearning-1.pdf</w:t>
        </w:r>
      </w:hyperlink>
      <w:r w:rsidRPr="00612BCF">
        <w:rPr>
          <w:rFonts w:ascii="Georgia" w:eastAsia="Georgia" w:hAnsi="Georgia" w:cs="Georgia"/>
          <w:sz w:val="24"/>
          <w:szCs w:val="24"/>
          <w:highlight w:val="yellow"/>
        </w:rPr>
        <w:t>.]</w:t>
      </w:r>
    </w:p>
    <w:p w14:paraId="756E566F" w14:textId="77777777" w:rsidR="005E60FC" w:rsidRDefault="005E60FC" w:rsidP="00612BCF">
      <w:pPr>
        <w:spacing w:after="0" w:line="240" w:lineRule="auto"/>
        <w:rPr>
          <w:rFonts w:ascii="Georgia" w:eastAsia="Georgia" w:hAnsi="Georgia" w:cs="Georgia"/>
          <w:sz w:val="24"/>
          <w:szCs w:val="24"/>
        </w:rPr>
      </w:pPr>
    </w:p>
    <w:p w14:paraId="136C25F5" w14:textId="51D4BCE5" w:rsidR="00627754" w:rsidRPr="00CD4114" w:rsidRDefault="00627754" w:rsidP="00CD4114">
      <w:pPr>
        <w:rPr>
          <w:rFonts w:ascii="Georgia" w:eastAsia="Times New Roman" w:hAnsi="Georgia"/>
          <w:sz w:val="24"/>
          <w:szCs w:val="24"/>
        </w:rPr>
      </w:pPr>
      <w:r w:rsidRPr="00CD4114">
        <w:rPr>
          <w:rFonts w:ascii="Georgia" w:eastAsiaTheme="minorEastAsia" w:hAnsi="Georgia" w:cstheme="majorHAnsi"/>
          <w:color w:val="000000"/>
          <w:sz w:val="24"/>
          <w:szCs w:val="24"/>
        </w:rPr>
        <w:lastRenderedPageBreak/>
        <w:t xml:space="preserve">School meals improve children’s </w:t>
      </w:r>
      <w:r w:rsidR="00CD4114" w:rsidRPr="00CD4114">
        <w:rPr>
          <w:rFonts w:ascii="Georgia" w:eastAsiaTheme="minorEastAsia" w:hAnsi="Georgia" w:cstheme="majorHAnsi"/>
          <w:color w:val="000000"/>
          <w:sz w:val="24"/>
          <w:szCs w:val="24"/>
        </w:rPr>
        <w:t xml:space="preserve">food security, </w:t>
      </w:r>
      <w:r w:rsidRPr="00CD4114">
        <w:rPr>
          <w:rFonts w:ascii="Georgia" w:eastAsiaTheme="minorEastAsia" w:hAnsi="Georgia" w:cstheme="majorHAnsi"/>
          <w:color w:val="000000"/>
          <w:sz w:val="24"/>
          <w:szCs w:val="24"/>
        </w:rPr>
        <w:t xml:space="preserve">health and well-being. [See </w:t>
      </w:r>
      <w:hyperlink r:id="rId8" w:history="1">
        <w:r w:rsidRPr="00CD4114">
          <w:rPr>
            <w:rStyle w:val="Hyperlink"/>
            <w:rFonts w:ascii="Georgia" w:eastAsia="Times New Roman" w:hAnsi="Georgia"/>
            <w:sz w:val="24"/>
            <w:szCs w:val="24"/>
          </w:rPr>
          <w:t>https://frac.org/wp-content/uploads/hunger-health-role-federal-child-nutrition-programs-improving-health-well-being.pdf</w:t>
        </w:r>
      </w:hyperlink>
      <w:r w:rsidRPr="00CD4114">
        <w:rPr>
          <w:rFonts w:ascii="Georgia" w:eastAsia="Times New Roman" w:hAnsi="Georgia"/>
          <w:sz w:val="24"/>
          <w:szCs w:val="24"/>
        </w:rPr>
        <w:t>]</w:t>
      </w:r>
    </w:p>
    <w:p w14:paraId="046079DB" w14:textId="02A79ED7" w:rsidR="004F6BCD" w:rsidRDefault="00CA14DA" w:rsidP="00612BCF">
      <w:pPr>
        <w:spacing w:after="0" w:line="240" w:lineRule="auto"/>
        <w:rPr>
          <w:rFonts w:ascii="Georgia" w:eastAsiaTheme="minorEastAsia" w:hAnsi="Georgia" w:cs="Times New Roman"/>
          <w:color w:val="000000"/>
          <w:sz w:val="24"/>
          <w:szCs w:val="24"/>
        </w:rPr>
      </w:pPr>
      <w:r>
        <w:rPr>
          <w:rFonts w:ascii="Georgia" w:eastAsiaTheme="minorEastAsia" w:hAnsi="Georgia" w:cs="Times New Roman"/>
          <w:color w:val="000000"/>
          <w:sz w:val="24"/>
          <w:szCs w:val="24"/>
        </w:rPr>
        <w:t>According to the</w:t>
      </w:r>
      <w:r w:rsidR="00B81864">
        <w:rPr>
          <w:rFonts w:ascii="Georgia" w:eastAsiaTheme="minorEastAsia" w:hAnsi="Georgia" w:cs="Times New Roman"/>
          <w:color w:val="000000"/>
          <w:sz w:val="24"/>
          <w:szCs w:val="24"/>
        </w:rPr>
        <w:t xml:space="preserve"> </w:t>
      </w:r>
      <w:r w:rsidR="00E60E79">
        <w:rPr>
          <w:rFonts w:ascii="Georgia" w:eastAsiaTheme="minorEastAsia" w:hAnsi="Georgia" w:cs="Times New Roman"/>
          <w:color w:val="000000"/>
          <w:sz w:val="24"/>
          <w:szCs w:val="24"/>
        </w:rPr>
        <w:t>ne</w:t>
      </w:r>
      <w:r w:rsidR="00D171B2">
        <w:rPr>
          <w:rFonts w:ascii="Georgia" w:eastAsiaTheme="minorEastAsia" w:hAnsi="Georgia" w:cs="Times New Roman"/>
          <w:color w:val="000000"/>
          <w:sz w:val="24"/>
          <w:szCs w:val="24"/>
        </w:rPr>
        <w:t>w</w:t>
      </w:r>
      <w:r>
        <w:rPr>
          <w:rFonts w:ascii="Georgia" w:eastAsiaTheme="minorEastAsia" w:hAnsi="Georgia" w:cs="Times New Roman"/>
          <w:color w:val="000000"/>
          <w:sz w:val="24"/>
          <w:szCs w:val="24"/>
        </w:rPr>
        <w:t>ly released USDA</w:t>
      </w:r>
      <w:r w:rsidR="00D171B2">
        <w:rPr>
          <w:rFonts w:ascii="Georgia" w:eastAsiaTheme="minorEastAsia" w:hAnsi="Georgia" w:cs="Times New Roman"/>
          <w:color w:val="000000"/>
          <w:sz w:val="24"/>
          <w:szCs w:val="24"/>
        </w:rPr>
        <w:t xml:space="preserve"> analysis</w:t>
      </w:r>
      <w:r>
        <w:rPr>
          <w:rFonts w:ascii="Georgia" w:eastAsiaTheme="minorEastAsia" w:hAnsi="Georgia" w:cs="Times New Roman"/>
          <w:color w:val="000000"/>
          <w:sz w:val="24"/>
          <w:szCs w:val="24"/>
        </w:rPr>
        <w:t>,</w:t>
      </w:r>
      <w:r w:rsidR="00D171B2">
        <w:rPr>
          <w:rFonts w:ascii="Georgia" w:eastAsiaTheme="minorEastAsia" w:hAnsi="Georgia" w:cs="Times New Roman"/>
          <w:color w:val="000000"/>
          <w:sz w:val="24"/>
          <w:szCs w:val="24"/>
        </w:rPr>
        <w:t xml:space="preserve"> </w:t>
      </w:r>
      <w:r w:rsidR="00E6280C">
        <w:rPr>
          <w:rFonts w:ascii="Georgia" w:eastAsiaTheme="minorEastAsia" w:hAnsi="Georgia" w:cs="Times New Roman"/>
          <w:color w:val="000000"/>
          <w:sz w:val="24"/>
          <w:szCs w:val="24"/>
        </w:rPr>
        <w:t xml:space="preserve">the proposed rule will jeopardize </w:t>
      </w:r>
      <w:r w:rsidR="00D171B2">
        <w:rPr>
          <w:rFonts w:ascii="Georgia" w:eastAsiaTheme="minorEastAsia" w:hAnsi="Georgia" w:cs="Times New Roman"/>
          <w:color w:val="000000"/>
          <w:sz w:val="24"/>
          <w:szCs w:val="24"/>
        </w:rPr>
        <w:t xml:space="preserve">nearly </w:t>
      </w:r>
      <w:r w:rsidR="00E6280C">
        <w:rPr>
          <w:rFonts w:ascii="Georgia" w:eastAsiaTheme="minorEastAsia" w:hAnsi="Georgia" w:cs="Times New Roman"/>
          <w:color w:val="000000"/>
          <w:sz w:val="24"/>
          <w:szCs w:val="24"/>
        </w:rPr>
        <w:t>one</w:t>
      </w:r>
      <w:r w:rsidR="00D171B2">
        <w:rPr>
          <w:rFonts w:ascii="Georgia" w:eastAsiaTheme="minorEastAsia" w:hAnsi="Georgia" w:cs="Times New Roman"/>
          <w:color w:val="000000"/>
          <w:sz w:val="24"/>
          <w:szCs w:val="24"/>
        </w:rPr>
        <w:t xml:space="preserve"> million children</w:t>
      </w:r>
      <w:r w:rsidR="00E6280C">
        <w:rPr>
          <w:rFonts w:ascii="Georgia" w:eastAsiaTheme="minorEastAsia" w:hAnsi="Georgia" w:cs="Times New Roman"/>
          <w:color w:val="000000"/>
          <w:sz w:val="24"/>
          <w:szCs w:val="24"/>
        </w:rPr>
        <w:t>’s</w:t>
      </w:r>
      <w:r w:rsidR="00D171B2">
        <w:rPr>
          <w:rFonts w:ascii="Georgia" w:eastAsiaTheme="minorEastAsia" w:hAnsi="Georgia" w:cs="Times New Roman"/>
          <w:color w:val="000000"/>
          <w:sz w:val="24"/>
          <w:szCs w:val="24"/>
        </w:rPr>
        <w:t xml:space="preserve"> access to free school meals. </w:t>
      </w:r>
      <w:r>
        <w:rPr>
          <w:rFonts w:ascii="Georgia" w:eastAsiaTheme="minorEastAsia" w:hAnsi="Georgia" w:cs="Times New Roman"/>
          <w:color w:val="000000"/>
          <w:sz w:val="24"/>
          <w:szCs w:val="24"/>
        </w:rPr>
        <w:t xml:space="preserve">Even </w:t>
      </w:r>
      <w:proofErr w:type="gramStart"/>
      <w:r>
        <w:rPr>
          <w:rFonts w:ascii="Georgia" w:eastAsiaTheme="minorEastAsia" w:hAnsi="Georgia" w:cs="Times New Roman"/>
          <w:color w:val="000000"/>
          <w:sz w:val="24"/>
          <w:szCs w:val="24"/>
        </w:rPr>
        <w:t>assuming that</w:t>
      </w:r>
      <w:proofErr w:type="gramEnd"/>
      <w:r>
        <w:rPr>
          <w:rFonts w:ascii="Georgia" w:eastAsiaTheme="minorEastAsia" w:hAnsi="Georgia" w:cs="Times New Roman"/>
          <w:color w:val="000000"/>
          <w:sz w:val="24"/>
          <w:szCs w:val="24"/>
        </w:rPr>
        <w:t xml:space="preserve"> their families could navigate the school meals application process successfully, the</w:t>
      </w:r>
      <w:r w:rsidR="00D171B2">
        <w:rPr>
          <w:rFonts w:ascii="Georgia" w:eastAsiaTheme="minorEastAsia" w:hAnsi="Georgia" w:cs="Times New Roman"/>
          <w:color w:val="000000"/>
          <w:sz w:val="24"/>
          <w:szCs w:val="24"/>
        </w:rPr>
        <w:t xml:space="preserve"> majority</w:t>
      </w:r>
      <w:r>
        <w:rPr>
          <w:rFonts w:ascii="Georgia" w:eastAsiaTheme="minorEastAsia" w:hAnsi="Georgia" w:cs="Times New Roman"/>
          <w:color w:val="000000"/>
          <w:sz w:val="24"/>
          <w:szCs w:val="24"/>
        </w:rPr>
        <w:t xml:space="preserve"> </w:t>
      </w:r>
      <w:r w:rsidR="008B7022">
        <w:rPr>
          <w:rFonts w:ascii="Georgia" w:eastAsiaTheme="minorEastAsia" w:hAnsi="Georgia" w:cs="Times New Roman"/>
          <w:color w:val="000000"/>
          <w:sz w:val="24"/>
          <w:szCs w:val="24"/>
        </w:rPr>
        <w:t>w</w:t>
      </w:r>
      <w:r>
        <w:rPr>
          <w:rFonts w:ascii="Georgia" w:eastAsiaTheme="minorEastAsia" w:hAnsi="Georgia" w:cs="Times New Roman"/>
          <w:color w:val="000000"/>
          <w:sz w:val="24"/>
          <w:szCs w:val="24"/>
        </w:rPr>
        <w:t>ould no longer qualify for free school meals:</w:t>
      </w:r>
      <w:r w:rsidR="00D171B2">
        <w:rPr>
          <w:rFonts w:ascii="Georgia" w:eastAsiaTheme="minorEastAsia" w:hAnsi="Georgia" w:cs="Times New Roman"/>
          <w:color w:val="000000"/>
          <w:sz w:val="24"/>
          <w:szCs w:val="24"/>
        </w:rPr>
        <w:t xml:space="preserve"> </w:t>
      </w:r>
      <w:r w:rsidR="00E6280C">
        <w:rPr>
          <w:rFonts w:ascii="Georgia" w:eastAsiaTheme="minorEastAsia" w:hAnsi="Georgia" w:cs="Times New Roman"/>
          <w:color w:val="000000"/>
          <w:sz w:val="24"/>
          <w:szCs w:val="24"/>
        </w:rPr>
        <w:t>497,000 children</w:t>
      </w:r>
      <w:r>
        <w:rPr>
          <w:rFonts w:ascii="Georgia" w:eastAsiaTheme="minorEastAsia" w:hAnsi="Georgia" w:cs="Times New Roman"/>
          <w:color w:val="000000"/>
          <w:sz w:val="24"/>
          <w:szCs w:val="24"/>
        </w:rPr>
        <w:t xml:space="preserve"> would </w:t>
      </w:r>
      <w:r w:rsidR="00837CB3">
        <w:rPr>
          <w:rFonts w:ascii="Georgia" w:eastAsiaTheme="minorEastAsia" w:hAnsi="Georgia" w:cs="Times New Roman"/>
          <w:color w:val="000000"/>
          <w:sz w:val="24"/>
          <w:szCs w:val="24"/>
        </w:rPr>
        <w:t>qualify only</w:t>
      </w:r>
      <w:r>
        <w:rPr>
          <w:rFonts w:ascii="Georgia" w:eastAsiaTheme="minorEastAsia" w:hAnsi="Georgia" w:cs="Times New Roman"/>
          <w:color w:val="000000"/>
          <w:sz w:val="24"/>
          <w:szCs w:val="24"/>
        </w:rPr>
        <w:t xml:space="preserve"> for </w:t>
      </w:r>
      <w:r w:rsidR="00D60D0E">
        <w:rPr>
          <w:rFonts w:ascii="Georgia" w:eastAsiaTheme="minorEastAsia" w:hAnsi="Georgia" w:cs="Times New Roman"/>
          <w:color w:val="000000"/>
          <w:sz w:val="24"/>
          <w:szCs w:val="24"/>
        </w:rPr>
        <w:t xml:space="preserve">reduced-price </w:t>
      </w:r>
      <w:r>
        <w:rPr>
          <w:rFonts w:ascii="Georgia" w:eastAsiaTheme="minorEastAsia" w:hAnsi="Georgia" w:cs="Times New Roman"/>
          <w:color w:val="000000"/>
          <w:sz w:val="24"/>
          <w:szCs w:val="24"/>
        </w:rPr>
        <w:t xml:space="preserve">school meals </w:t>
      </w:r>
      <w:r w:rsidR="00E6280C">
        <w:rPr>
          <w:rFonts w:ascii="Georgia" w:eastAsiaTheme="minorEastAsia" w:hAnsi="Georgia" w:cs="Times New Roman"/>
          <w:color w:val="000000"/>
          <w:sz w:val="24"/>
          <w:szCs w:val="24"/>
        </w:rPr>
        <w:t xml:space="preserve">and </w:t>
      </w:r>
      <w:r>
        <w:rPr>
          <w:rFonts w:ascii="Georgia" w:eastAsiaTheme="minorEastAsia" w:hAnsi="Georgia" w:cs="Times New Roman"/>
          <w:color w:val="000000"/>
          <w:sz w:val="24"/>
          <w:szCs w:val="24"/>
        </w:rPr>
        <w:t xml:space="preserve">another </w:t>
      </w:r>
      <w:r w:rsidR="00E6280C">
        <w:rPr>
          <w:rFonts w:ascii="Georgia" w:eastAsiaTheme="minorEastAsia" w:hAnsi="Georgia" w:cs="Times New Roman"/>
          <w:color w:val="000000"/>
          <w:sz w:val="24"/>
          <w:szCs w:val="24"/>
        </w:rPr>
        <w:t xml:space="preserve">40,000 children </w:t>
      </w:r>
      <w:r w:rsidR="008B7022">
        <w:rPr>
          <w:rFonts w:ascii="Georgia" w:eastAsiaTheme="minorEastAsia" w:hAnsi="Georgia" w:cs="Times New Roman"/>
          <w:color w:val="000000"/>
          <w:sz w:val="24"/>
          <w:szCs w:val="24"/>
        </w:rPr>
        <w:t>w</w:t>
      </w:r>
      <w:r w:rsidR="00837CB3">
        <w:rPr>
          <w:rFonts w:ascii="Georgia" w:eastAsiaTheme="minorEastAsia" w:hAnsi="Georgia" w:cs="Times New Roman"/>
          <w:color w:val="000000"/>
          <w:sz w:val="24"/>
          <w:szCs w:val="24"/>
        </w:rPr>
        <w:t xml:space="preserve">ould </w:t>
      </w:r>
      <w:r>
        <w:rPr>
          <w:rFonts w:ascii="Georgia" w:eastAsiaTheme="minorEastAsia" w:hAnsi="Georgia" w:cs="Times New Roman"/>
          <w:color w:val="000000"/>
          <w:sz w:val="24"/>
          <w:szCs w:val="24"/>
        </w:rPr>
        <w:t>receive school meals</w:t>
      </w:r>
      <w:r w:rsidR="00837CB3">
        <w:rPr>
          <w:rFonts w:ascii="Georgia" w:eastAsiaTheme="minorEastAsia" w:hAnsi="Georgia" w:cs="Times New Roman"/>
          <w:color w:val="000000"/>
          <w:sz w:val="24"/>
          <w:szCs w:val="24"/>
        </w:rPr>
        <w:t xml:space="preserve"> only</w:t>
      </w:r>
      <w:r>
        <w:rPr>
          <w:rFonts w:ascii="Georgia" w:eastAsiaTheme="minorEastAsia" w:hAnsi="Georgia" w:cs="Times New Roman"/>
          <w:color w:val="000000"/>
          <w:sz w:val="24"/>
          <w:szCs w:val="24"/>
        </w:rPr>
        <w:t xml:space="preserve"> by paying </w:t>
      </w:r>
      <w:r w:rsidR="00CD4114">
        <w:rPr>
          <w:rFonts w:ascii="Georgia" w:eastAsiaTheme="minorEastAsia" w:hAnsi="Georgia" w:cs="Times New Roman"/>
          <w:color w:val="000000"/>
          <w:sz w:val="24"/>
          <w:szCs w:val="24"/>
        </w:rPr>
        <w:t>regular</w:t>
      </w:r>
      <w:r>
        <w:rPr>
          <w:rFonts w:ascii="Georgia" w:eastAsiaTheme="minorEastAsia" w:hAnsi="Georgia" w:cs="Times New Roman"/>
          <w:color w:val="000000"/>
          <w:sz w:val="24"/>
          <w:szCs w:val="24"/>
        </w:rPr>
        <w:t xml:space="preserve"> price.</w:t>
      </w:r>
      <w:r w:rsidR="00D171B2">
        <w:rPr>
          <w:rFonts w:ascii="Georgia" w:eastAsiaTheme="minorEastAsia" w:hAnsi="Georgia" w:cs="Times New Roman"/>
          <w:color w:val="000000"/>
          <w:sz w:val="24"/>
          <w:szCs w:val="24"/>
        </w:rPr>
        <w:t xml:space="preserve"> </w:t>
      </w:r>
      <w:r w:rsidR="004F6BCD">
        <w:rPr>
          <w:rFonts w:ascii="Georgia" w:eastAsiaTheme="minorEastAsia" w:hAnsi="Georgia" w:cs="Times New Roman"/>
          <w:color w:val="000000"/>
          <w:sz w:val="24"/>
          <w:szCs w:val="24"/>
        </w:rPr>
        <w:t xml:space="preserve"> </w:t>
      </w:r>
    </w:p>
    <w:p w14:paraId="2D7D7087" w14:textId="77777777" w:rsidR="004F6BCD" w:rsidRDefault="004F6BCD" w:rsidP="00612BCF">
      <w:pPr>
        <w:spacing w:after="0" w:line="240" w:lineRule="auto"/>
        <w:rPr>
          <w:rFonts w:ascii="Georgia" w:eastAsiaTheme="minorEastAsia" w:hAnsi="Georgia" w:cs="Times New Roman"/>
          <w:color w:val="000000"/>
          <w:sz w:val="24"/>
          <w:szCs w:val="24"/>
        </w:rPr>
      </w:pPr>
    </w:p>
    <w:p w14:paraId="40778503" w14:textId="2CDB0877" w:rsidR="00D171B2" w:rsidRPr="00E60E79" w:rsidRDefault="004F6BCD" w:rsidP="00612BCF">
      <w:pPr>
        <w:spacing w:after="0" w:line="240" w:lineRule="auto"/>
        <w:rPr>
          <w:rFonts w:ascii="Georgia" w:eastAsiaTheme="minorEastAsia" w:hAnsi="Georgia" w:cs="Times New Roman"/>
          <w:color w:val="000000"/>
          <w:sz w:val="32"/>
          <w:szCs w:val="32"/>
        </w:rPr>
      </w:pPr>
      <w:r>
        <w:rPr>
          <w:rFonts w:ascii="Georgia" w:eastAsiaTheme="minorEastAsia" w:hAnsi="Georgia" w:cs="Times New Roman"/>
          <w:color w:val="000000"/>
          <w:sz w:val="24"/>
          <w:szCs w:val="24"/>
        </w:rPr>
        <w:t>Given the current serious issues in many school districts with low-income working families struggling to pay for school meals even at reduced prices</w:t>
      </w:r>
      <w:r w:rsidR="00302B5C">
        <w:rPr>
          <w:rFonts w:ascii="Georgia" w:eastAsiaTheme="minorEastAsia" w:hAnsi="Georgia" w:cs="Times New Roman"/>
          <w:color w:val="000000"/>
          <w:sz w:val="24"/>
          <w:szCs w:val="24"/>
        </w:rPr>
        <w:t xml:space="preserve">, the proposed rule would likely </w:t>
      </w:r>
      <w:r>
        <w:rPr>
          <w:rFonts w:ascii="Georgia" w:eastAsiaTheme="minorEastAsia" w:hAnsi="Georgia" w:cs="Times New Roman"/>
          <w:color w:val="000000"/>
          <w:sz w:val="24"/>
          <w:szCs w:val="24"/>
        </w:rPr>
        <w:t>exacerbate the incidences of “lunch shaming” (</w:t>
      </w:r>
      <w:r w:rsidR="00302B5C">
        <w:rPr>
          <w:rFonts w:ascii="Georgia" w:eastAsiaTheme="minorEastAsia" w:hAnsi="Georgia" w:cs="Times New Roman"/>
          <w:color w:val="000000"/>
          <w:sz w:val="24"/>
          <w:szCs w:val="24"/>
        </w:rPr>
        <w:t xml:space="preserve">occurring </w:t>
      </w:r>
      <w:r>
        <w:rPr>
          <w:rFonts w:ascii="Georgia" w:eastAsiaTheme="minorEastAsia" w:hAnsi="Georgia" w:cs="Times New Roman"/>
          <w:color w:val="000000"/>
          <w:sz w:val="24"/>
          <w:szCs w:val="24"/>
        </w:rPr>
        <w:t>when families accumulate school meal debt</w:t>
      </w:r>
      <w:r w:rsidR="00302B5C">
        <w:rPr>
          <w:rFonts w:ascii="Georgia" w:eastAsiaTheme="minorEastAsia" w:hAnsi="Georgia" w:cs="Times New Roman"/>
          <w:color w:val="000000"/>
          <w:sz w:val="24"/>
          <w:szCs w:val="24"/>
        </w:rPr>
        <w:t xml:space="preserve"> and children are not provided the regular school meal</w:t>
      </w:r>
      <w:r>
        <w:rPr>
          <w:rFonts w:ascii="Georgia" w:eastAsiaTheme="minorEastAsia" w:hAnsi="Georgia" w:cs="Times New Roman"/>
          <w:color w:val="000000"/>
          <w:sz w:val="24"/>
          <w:szCs w:val="24"/>
        </w:rPr>
        <w:t>) and/or cause the children to forgo getting the school meal entirely. Indeed</w:t>
      </w:r>
      <w:r w:rsidR="00302B5C">
        <w:rPr>
          <w:rFonts w:ascii="Georgia" w:eastAsiaTheme="minorEastAsia" w:hAnsi="Georgia" w:cs="Times New Roman"/>
          <w:color w:val="000000"/>
          <w:sz w:val="24"/>
          <w:szCs w:val="24"/>
        </w:rPr>
        <w:t>,</w:t>
      </w:r>
      <w:r>
        <w:rPr>
          <w:rFonts w:ascii="Georgia" w:eastAsiaTheme="minorEastAsia" w:hAnsi="Georgia" w:cs="Times New Roman"/>
          <w:color w:val="000000"/>
          <w:sz w:val="24"/>
          <w:szCs w:val="24"/>
        </w:rPr>
        <w:t xml:space="preserve"> </w:t>
      </w:r>
      <w:r>
        <w:rPr>
          <w:rFonts w:ascii="Georgia" w:eastAsiaTheme="minorEastAsia" w:hAnsi="Georgia" w:cs="Arial"/>
          <w:color w:val="000000"/>
          <w:sz w:val="24"/>
          <w:szCs w:val="24"/>
        </w:rPr>
        <w:t>a</w:t>
      </w:r>
      <w:r w:rsidR="00302B5C">
        <w:rPr>
          <w:rFonts w:ascii="Georgia" w:eastAsiaTheme="minorEastAsia" w:hAnsi="Georgia" w:cs="Arial"/>
          <w:color w:val="000000"/>
          <w:sz w:val="24"/>
          <w:szCs w:val="24"/>
        </w:rPr>
        <w:t>lready</w:t>
      </w:r>
      <w:r w:rsidRPr="00173F68">
        <w:rPr>
          <w:rFonts w:ascii="Georgia" w:eastAsiaTheme="minorEastAsia" w:hAnsi="Georgia" w:cs="Arial"/>
          <w:color w:val="000000"/>
          <w:sz w:val="24"/>
          <w:szCs w:val="24"/>
        </w:rPr>
        <w:t xml:space="preserve"> one in four school districts are dealing with unpaid school meals fees.</w:t>
      </w:r>
      <w:r w:rsidR="00E60E79">
        <w:rPr>
          <w:rFonts w:ascii="Georgia" w:eastAsiaTheme="minorEastAsia" w:hAnsi="Georgia" w:cs="Times New Roman"/>
          <w:color w:val="000000"/>
          <w:sz w:val="24"/>
          <w:szCs w:val="24"/>
        </w:rPr>
        <w:t xml:space="preserve"> </w:t>
      </w:r>
      <w:r w:rsidR="00E60E79">
        <w:rPr>
          <w:rFonts w:ascii="Georgia" w:eastAsiaTheme="minorEastAsia" w:hAnsi="Georgia" w:cs="Times New Roman"/>
          <w:color w:val="000000"/>
          <w:sz w:val="24"/>
          <w:szCs w:val="24"/>
          <w:highlight w:val="yellow"/>
        </w:rPr>
        <w:t>[INSERT</w:t>
      </w:r>
      <w:r w:rsidR="00E60E79" w:rsidRPr="00E60E79">
        <w:rPr>
          <w:rFonts w:ascii="Georgia" w:eastAsiaTheme="minorEastAsia" w:hAnsi="Georgia" w:cs="Times New Roman"/>
          <w:color w:val="000000"/>
          <w:sz w:val="24"/>
          <w:szCs w:val="24"/>
          <w:highlight w:val="yellow"/>
        </w:rPr>
        <w:t xml:space="preserve"> ANY RELEVANT EXPERIENCE OR STORIES ABOUT THIS ISSUE.</w:t>
      </w:r>
      <w:r w:rsidR="00E60E79">
        <w:rPr>
          <w:rFonts w:ascii="Georgia" w:eastAsiaTheme="minorEastAsia" w:hAnsi="Georgia" w:cs="Times New Roman"/>
          <w:color w:val="000000"/>
          <w:sz w:val="24"/>
          <w:szCs w:val="24"/>
        </w:rPr>
        <w:t>]</w:t>
      </w:r>
    </w:p>
    <w:p w14:paraId="0AC9A1B1" w14:textId="77777777" w:rsidR="00B81864" w:rsidRDefault="00B81864" w:rsidP="00612BCF">
      <w:pPr>
        <w:spacing w:after="0" w:line="240" w:lineRule="auto"/>
        <w:rPr>
          <w:rFonts w:ascii="Georgia" w:eastAsiaTheme="minorEastAsia" w:hAnsi="Georgia" w:cs="Times New Roman"/>
          <w:color w:val="000000"/>
          <w:sz w:val="24"/>
          <w:szCs w:val="24"/>
        </w:rPr>
      </w:pPr>
    </w:p>
    <w:p w14:paraId="751BE4BC" w14:textId="27F87425" w:rsidR="00E60E79" w:rsidRDefault="004F6BCD" w:rsidP="00612BCF">
      <w:pPr>
        <w:spacing w:after="0" w:line="240" w:lineRule="auto"/>
        <w:rPr>
          <w:rFonts w:ascii="Georgia" w:eastAsiaTheme="minorEastAsia" w:hAnsi="Georgia" w:cs="Times New Roman"/>
          <w:color w:val="000000"/>
          <w:sz w:val="24"/>
          <w:szCs w:val="24"/>
        </w:rPr>
      </w:pPr>
      <w:r>
        <w:rPr>
          <w:rFonts w:ascii="Georgia" w:eastAsiaTheme="minorEastAsia" w:hAnsi="Georgia" w:cs="Times New Roman"/>
          <w:color w:val="000000"/>
          <w:sz w:val="24"/>
          <w:szCs w:val="24"/>
        </w:rPr>
        <w:t>N</w:t>
      </w:r>
      <w:r w:rsidR="00E60E79">
        <w:rPr>
          <w:rFonts w:ascii="Georgia" w:eastAsiaTheme="minorEastAsia" w:hAnsi="Georgia" w:cs="Times New Roman"/>
          <w:color w:val="000000"/>
          <w:sz w:val="24"/>
          <w:szCs w:val="24"/>
        </w:rPr>
        <w:t xml:space="preserve">umerous </w:t>
      </w:r>
      <w:r w:rsidR="008979BC">
        <w:rPr>
          <w:rFonts w:ascii="Georgia" w:eastAsiaTheme="minorEastAsia" w:hAnsi="Georgia" w:cs="Times New Roman"/>
          <w:color w:val="000000"/>
          <w:sz w:val="24"/>
          <w:szCs w:val="24"/>
        </w:rPr>
        <w:t>barriers—in</w:t>
      </w:r>
      <w:r w:rsidR="00E60E79">
        <w:rPr>
          <w:rFonts w:ascii="Georgia" w:eastAsiaTheme="minorEastAsia" w:hAnsi="Georgia" w:cs="Times New Roman"/>
          <w:color w:val="000000"/>
          <w:sz w:val="24"/>
          <w:szCs w:val="24"/>
        </w:rPr>
        <w:t>cluding literacy</w:t>
      </w:r>
      <w:r w:rsidR="008979BC">
        <w:rPr>
          <w:rFonts w:ascii="Georgia" w:eastAsiaTheme="minorEastAsia" w:hAnsi="Georgia" w:cs="Times New Roman"/>
          <w:color w:val="000000"/>
          <w:sz w:val="24"/>
          <w:szCs w:val="24"/>
        </w:rPr>
        <w:t xml:space="preserve"> and</w:t>
      </w:r>
      <w:r w:rsidR="00E60E79">
        <w:rPr>
          <w:rFonts w:ascii="Georgia" w:eastAsiaTheme="minorEastAsia" w:hAnsi="Georgia" w:cs="Times New Roman"/>
          <w:color w:val="000000"/>
          <w:sz w:val="24"/>
          <w:szCs w:val="24"/>
        </w:rPr>
        <w:t xml:space="preserve"> language</w:t>
      </w:r>
      <w:r w:rsidR="008979BC">
        <w:rPr>
          <w:rFonts w:ascii="Georgia" w:eastAsiaTheme="minorEastAsia" w:hAnsi="Georgia" w:cs="Times New Roman"/>
          <w:color w:val="000000"/>
          <w:sz w:val="24"/>
          <w:szCs w:val="24"/>
        </w:rPr>
        <w:t xml:space="preserve"> barriers</w:t>
      </w:r>
      <w:r>
        <w:rPr>
          <w:rFonts w:ascii="Georgia" w:eastAsiaTheme="minorEastAsia" w:hAnsi="Georgia" w:cs="Times New Roman"/>
          <w:color w:val="000000"/>
          <w:sz w:val="24"/>
          <w:szCs w:val="24"/>
        </w:rPr>
        <w:t>--</w:t>
      </w:r>
      <w:r w:rsidR="003964CA">
        <w:rPr>
          <w:rFonts w:ascii="Georgia" w:eastAsiaTheme="minorEastAsia" w:hAnsi="Georgia" w:cs="Times New Roman"/>
          <w:color w:val="000000"/>
          <w:sz w:val="24"/>
          <w:szCs w:val="24"/>
        </w:rPr>
        <w:t>would</w:t>
      </w:r>
      <w:r w:rsidR="008979BC">
        <w:rPr>
          <w:rFonts w:ascii="Georgia" w:eastAsiaTheme="minorEastAsia" w:hAnsi="Georgia" w:cs="Times New Roman"/>
          <w:color w:val="000000"/>
          <w:sz w:val="24"/>
          <w:szCs w:val="24"/>
        </w:rPr>
        <w:t xml:space="preserve"> keep some of the children </w:t>
      </w:r>
      <w:r w:rsidR="003964CA">
        <w:rPr>
          <w:rFonts w:ascii="Georgia" w:eastAsiaTheme="minorEastAsia" w:hAnsi="Georgia" w:cs="Times New Roman"/>
          <w:color w:val="000000"/>
          <w:sz w:val="24"/>
          <w:szCs w:val="24"/>
        </w:rPr>
        <w:t>that the proposed rule causes to lose</w:t>
      </w:r>
      <w:r>
        <w:rPr>
          <w:rFonts w:ascii="Georgia" w:eastAsiaTheme="minorEastAsia" w:hAnsi="Georgia" w:cs="Times New Roman"/>
          <w:color w:val="000000"/>
          <w:sz w:val="24"/>
          <w:szCs w:val="24"/>
        </w:rPr>
        <w:t xml:space="preserve"> direct certification </w:t>
      </w:r>
      <w:r w:rsidR="008979BC">
        <w:rPr>
          <w:rFonts w:ascii="Georgia" w:eastAsiaTheme="minorEastAsia" w:hAnsi="Georgia" w:cs="Times New Roman"/>
          <w:color w:val="000000"/>
          <w:sz w:val="24"/>
          <w:szCs w:val="24"/>
        </w:rPr>
        <w:t xml:space="preserve">from being certified for </w:t>
      </w:r>
      <w:r w:rsidR="001A172D">
        <w:rPr>
          <w:rFonts w:ascii="Georgia" w:eastAsiaTheme="minorEastAsia" w:hAnsi="Georgia" w:cs="Times New Roman"/>
          <w:color w:val="000000"/>
          <w:sz w:val="24"/>
          <w:szCs w:val="24"/>
        </w:rPr>
        <w:t xml:space="preserve">free or reduced-price </w:t>
      </w:r>
      <w:r w:rsidR="008979BC">
        <w:rPr>
          <w:rFonts w:ascii="Georgia" w:eastAsiaTheme="minorEastAsia" w:hAnsi="Georgia" w:cs="Times New Roman"/>
          <w:color w:val="000000"/>
          <w:sz w:val="24"/>
          <w:szCs w:val="24"/>
        </w:rPr>
        <w:t xml:space="preserve">school meals. </w:t>
      </w:r>
      <w:r w:rsidR="008979BC">
        <w:rPr>
          <w:rFonts w:ascii="Georgia" w:eastAsiaTheme="minorEastAsia" w:hAnsi="Georgia" w:cs="Times New Roman"/>
          <w:color w:val="000000"/>
          <w:sz w:val="24"/>
          <w:szCs w:val="24"/>
          <w:highlight w:val="yellow"/>
        </w:rPr>
        <w:t>[INSERT</w:t>
      </w:r>
      <w:r w:rsidR="008979BC" w:rsidRPr="00E60E79">
        <w:rPr>
          <w:rFonts w:ascii="Georgia" w:eastAsiaTheme="minorEastAsia" w:hAnsi="Georgia" w:cs="Times New Roman"/>
          <w:color w:val="000000"/>
          <w:sz w:val="24"/>
          <w:szCs w:val="24"/>
          <w:highlight w:val="yellow"/>
        </w:rPr>
        <w:t xml:space="preserve"> ANY RELEVANT EXPERIENCE OR STORIES ABOUT THIS ISSUE</w:t>
      </w:r>
      <w:r w:rsidR="008979BC" w:rsidRPr="008979BC">
        <w:rPr>
          <w:rFonts w:ascii="Georgia" w:eastAsiaTheme="minorEastAsia" w:hAnsi="Georgia" w:cs="Times New Roman"/>
          <w:color w:val="000000"/>
          <w:sz w:val="24"/>
          <w:szCs w:val="24"/>
          <w:highlight w:val="yellow"/>
        </w:rPr>
        <w:t>.]</w:t>
      </w:r>
    </w:p>
    <w:p w14:paraId="3B7DE42E" w14:textId="77777777" w:rsidR="00E60E79" w:rsidRDefault="00E60E79" w:rsidP="00612BCF">
      <w:pPr>
        <w:spacing w:after="0" w:line="240" w:lineRule="auto"/>
        <w:rPr>
          <w:rFonts w:ascii="Georgia" w:eastAsiaTheme="minorEastAsia" w:hAnsi="Georgia" w:cs="Times New Roman"/>
          <w:color w:val="000000"/>
          <w:sz w:val="24"/>
          <w:szCs w:val="24"/>
        </w:rPr>
      </w:pPr>
    </w:p>
    <w:p w14:paraId="64729C5F" w14:textId="5CA5F59D" w:rsidR="008979BC" w:rsidRDefault="008979BC" w:rsidP="00612BCF">
      <w:pPr>
        <w:spacing w:after="0" w:line="240" w:lineRule="auto"/>
        <w:rPr>
          <w:rFonts w:ascii="Georgia" w:eastAsiaTheme="minorEastAsia" w:hAnsi="Georgia" w:cs="Times New Roman"/>
          <w:color w:val="000000"/>
          <w:sz w:val="24"/>
          <w:szCs w:val="24"/>
        </w:rPr>
      </w:pPr>
      <w:r>
        <w:rPr>
          <w:rFonts w:ascii="Georgia" w:eastAsiaTheme="minorEastAsia" w:hAnsi="Georgia" w:cs="Times New Roman"/>
          <w:color w:val="000000"/>
          <w:sz w:val="24"/>
          <w:szCs w:val="24"/>
        </w:rPr>
        <w:t xml:space="preserve">Not only would this shift </w:t>
      </w:r>
      <w:r w:rsidR="00110377">
        <w:rPr>
          <w:rFonts w:ascii="Georgia" w:eastAsiaTheme="minorEastAsia" w:hAnsi="Georgia" w:cs="Times New Roman"/>
          <w:color w:val="000000"/>
          <w:sz w:val="24"/>
          <w:szCs w:val="24"/>
        </w:rPr>
        <w:t>from direct certific</w:t>
      </w:r>
      <w:r w:rsidR="004F6BCD">
        <w:rPr>
          <w:rFonts w:ascii="Georgia" w:eastAsiaTheme="minorEastAsia" w:hAnsi="Georgia" w:cs="Times New Roman"/>
          <w:color w:val="000000"/>
          <w:sz w:val="24"/>
          <w:szCs w:val="24"/>
        </w:rPr>
        <w:t xml:space="preserve">ation to individual application processing </w:t>
      </w:r>
      <w:r w:rsidR="001A172D">
        <w:rPr>
          <w:rFonts w:ascii="Georgia" w:eastAsiaTheme="minorEastAsia" w:hAnsi="Georgia" w:cs="Times New Roman"/>
          <w:color w:val="000000"/>
          <w:sz w:val="24"/>
          <w:szCs w:val="24"/>
        </w:rPr>
        <w:t xml:space="preserve">create barriers to </w:t>
      </w:r>
      <w:r w:rsidR="00D60D0E">
        <w:rPr>
          <w:rFonts w:ascii="Georgia" w:eastAsiaTheme="minorEastAsia" w:hAnsi="Georgia" w:cs="Times New Roman"/>
          <w:color w:val="000000"/>
          <w:sz w:val="24"/>
          <w:szCs w:val="24"/>
        </w:rPr>
        <w:t xml:space="preserve">free or reduced-price </w:t>
      </w:r>
      <w:r w:rsidR="001A172D">
        <w:rPr>
          <w:rFonts w:ascii="Georgia" w:eastAsiaTheme="minorEastAsia" w:hAnsi="Georgia" w:cs="Times New Roman"/>
          <w:color w:val="000000"/>
          <w:sz w:val="24"/>
          <w:szCs w:val="24"/>
        </w:rPr>
        <w:t>school meals for children</w:t>
      </w:r>
      <w:r>
        <w:rPr>
          <w:rFonts w:ascii="Georgia" w:eastAsiaTheme="minorEastAsia" w:hAnsi="Georgia" w:cs="Times New Roman"/>
          <w:color w:val="000000"/>
          <w:sz w:val="24"/>
          <w:szCs w:val="24"/>
        </w:rPr>
        <w:t xml:space="preserve">, schools would have to process </w:t>
      </w:r>
      <w:r w:rsidR="001A172D">
        <w:rPr>
          <w:rFonts w:ascii="Georgia" w:eastAsiaTheme="minorEastAsia" w:hAnsi="Georgia" w:cs="Times New Roman"/>
          <w:color w:val="000000"/>
          <w:sz w:val="24"/>
          <w:szCs w:val="24"/>
        </w:rPr>
        <w:t xml:space="preserve">many more </w:t>
      </w:r>
      <w:r>
        <w:rPr>
          <w:rFonts w:ascii="Georgia" w:eastAsiaTheme="minorEastAsia" w:hAnsi="Georgia" w:cs="Times New Roman"/>
          <w:color w:val="000000"/>
          <w:sz w:val="24"/>
          <w:szCs w:val="24"/>
        </w:rPr>
        <w:t>school meal applications. Th</w:t>
      </w:r>
      <w:r w:rsidR="004F6BCD">
        <w:rPr>
          <w:rFonts w:ascii="Georgia" w:eastAsiaTheme="minorEastAsia" w:hAnsi="Georgia" w:cs="Times New Roman"/>
          <w:color w:val="000000"/>
          <w:sz w:val="24"/>
          <w:szCs w:val="24"/>
        </w:rPr>
        <w:t>e proposed rule</w:t>
      </w:r>
      <w:r>
        <w:rPr>
          <w:rFonts w:ascii="Georgia" w:eastAsiaTheme="minorEastAsia" w:hAnsi="Georgia" w:cs="Times New Roman"/>
          <w:color w:val="000000"/>
          <w:sz w:val="24"/>
          <w:szCs w:val="24"/>
        </w:rPr>
        <w:t xml:space="preserve"> creates a significant administrative cost for schools, </w:t>
      </w:r>
      <w:r w:rsidR="004F6BCD">
        <w:rPr>
          <w:rFonts w:ascii="Georgia" w:eastAsiaTheme="minorEastAsia" w:hAnsi="Georgia" w:cs="Times New Roman"/>
          <w:color w:val="000000"/>
          <w:sz w:val="24"/>
          <w:szCs w:val="24"/>
        </w:rPr>
        <w:t xml:space="preserve">which </w:t>
      </w:r>
      <w:r>
        <w:rPr>
          <w:rFonts w:ascii="Georgia" w:eastAsiaTheme="minorEastAsia" w:hAnsi="Georgia" w:cs="Times New Roman"/>
          <w:color w:val="000000"/>
          <w:sz w:val="24"/>
          <w:szCs w:val="24"/>
        </w:rPr>
        <w:t xml:space="preserve">the new analysis fails to adequately address. </w:t>
      </w:r>
      <w:r>
        <w:rPr>
          <w:rFonts w:ascii="Georgia" w:eastAsiaTheme="minorEastAsia" w:hAnsi="Georgia" w:cs="Times New Roman"/>
          <w:color w:val="000000"/>
          <w:sz w:val="24"/>
          <w:szCs w:val="24"/>
          <w:highlight w:val="yellow"/>
        </w:rPr>
        <w:t>[INSERT</w:t>
      </w:r>
      <w:r w:rsidRPr="00E60E79">
        <w:rPr>
          <w:rFonts w:ascii="Georgia" w:eastAsiaTheme="minorEastAsia" w:hAnsi="Georgia" w:cs="Times New Roman"/>
          <w:color w:val="000000"/>
          <w:sz w:val="24"/>
          <w:szCs w:val="24"/>
          <w:highlight w:val="yellow"/>
        </w:rPr>
        <w:t xml:space="preserve"> ANY RELEVANT EXPERIENCE OR STORIES ABOUT THIS ISSUE</w:t>
      </w:r>
      <w:r w:rsidRPr="008979BC">
        <w:rPr>
          <w:rFonts w:ascii="Georgia" w:eastAsiaTheme="minorEastAsia" w:hAnsi="Georgia" w:cs="Times New Roman"/>
          <w:color w:val="000000"/>
          <w:sz w:val="24"/>
          <w:szCs w:val="24"/>
          <w:highlight w:val="yellow"/>
        </w:rPr>
        <w:t>.]</w:t>
      </w:r>
    </w:p>
    <w:p w14:paraId="58C543B6" w14:textId="77777777" w:rsidR="008979BC" w:rsidRDefault="008979BC" w:rsidP="00612BCF">
      <w:pPr>
        <w:spacing w:after="0" w:line="240" w:lineRule="auto"/>
        <w:rPr>
          <w:rFonts w:ascii="Georgia" w:eastAsiaTheme="minorEastAsia" w:hAnsi="Georgia" w:cs="Times New Roman"/>
          <w:color w:val="000000"/>
          <w:sz w:val="24"/>
          <w:szCs w:val="24"/>
        </w:rPr>
      </w:pPr>
    </w:p>
    <w:p w14:paraId="2A03690D" w14:textId="0A390A19" w:rsidR="0023471D" w:rsidRDefault="008979BC" w:rsidP="00612BCF">
      <w:pPr>
        <w:spacing w:after="0" w:line="240" w:lineRule="auto"/>
        <w:rPr>
          <w:rFonts w:ascii="Georgia" w:eastAsiaTheme="minorEastAsia" w:hAnsi="Georgia" w:cs="Times New Roman"/>
          <w:color w:val="000000"/>
          <w:sz w:val="24"/>
          <w:szCs w:val="24"/>
        </w:rPr>
      </w:pPr>
      <w:r>
        <w:rPr>
          <w:rFonts w:ascii="Georgia" w:eastAsiaTheme="minorEastAsia" w:hAnsi="Georgia" w:cs="Times New Roman"/>
          <w:color w:val="000000"/>
          <w:sz w:val="24"/>
          <w:szCs w:val="24"/>
        </w:rPr>
        <w:t xml:space="preserve">In addition, the shift away from automatic eligibility for free school meals will have a negative impact on community </w:t>
      </w:r>
      <w:r w:rsidRPr="00173F68">
        <w:rPr>
          <w:rFonts w:ascii="Georgia" w:eastAsiaTheme="minorEastAsia" w:hAnsi="Georgia" w:cs="Times New Roman"/>
          <w:color w:val="000000"/>
          <w:sz w:val="24"/>
          <w:szCs w:val="24"/>
        </w:rPr>
        <w:t>eligibility</w:t>
      </w:r>
      <w:r w:rsidR="00173F68" w:rsidRPr="00173F68">
        <w:rPr>
          <w:rFonts w:ascii="Georgia" w:eastAsiaTheme="minorEastAsia" w:hAnsi="Georgia" w:cs="Times New Roman"/>
          <w:color w:val="000000"/>
          <w:sz w:val="24"/>
          <w:szCs w:val="24"/>
        </w:rPr>
        <w:t>, which</w:t>
      </w:r>
      <w:r w:rsidR="00173F68" w:rsidRPr="00173F68">
        <w:rPr>
          <w:rFonts w:ascii="Georgia" w:eastAsiaTheme="minorEastAsia" w:hAnsi="Georgia" w:cs="Arial"/>
          <w:color w:val="000000"/>
          <w:sz w:val="24"/>
          <w:szCs w:val="24"/>
        </w:rPr>
        <w:t xml:space="preserve"> </w:t>
      </w:r>
      <w:r w:rsidR="001A172D">
        <w:rPr>
          <w:rFonts w:ascii="Georgia" w:eastAsiaTheme="minorEastAsia" w:hAnsi="Georgia" w:cs="Arial"/>
          <w:color w:val="000000"/>
          <w:sz w:val="24"/>
          <w:szCs w:val="24"/>
        </w:rPr>
        <w:t xml:space="preserve">allows high poverty schools to offer free breakfast and lunch to all students. Community eligibility </w:t>
      </w:r>
      <w:r w:rsidR="00173F68" w:rsidRPr="00173F68">
        <w:rPr>
          <w:rFonts w:ascii="Georgia" w:eastAsiaTheme="minorEastAsia" w:hAnsi="Georgia" w:cs="Arial"/>
          <w:color w:val="000000"/>
          <w:sz w:val="24"/>
          <w:szCs w:val="24"/>
        </w:rPr>
        <w:t xml:space="preserve">uses the number of children directly certified for free school meals, primarily due to participation in SNAP, to determine if a school is eligible to implement community eligible and to set the federal funding for school breakfast and lunch that a </w:t>
      </w:r>
      <w:r w:rsidR="001A172D">
        <w:rPr>
          <w:rFonts w:ascii="Georgia" w:eastAsiaTheme="minorEastAsia" w:hAnsi="Georgia" w:cs="Arial"/>
          <w:color w:val="000000"/>
          <w:sz w:val="24"/>
          <w:szCs w:val="24"/>
        </w:rPr>
        <w:t xml:space="preserve">community eligibility </w:t>
      </w:r>
      <w:r w:rsidR="00173F68" w:rsidRPr="00173F68">
        <w:rPr>
          <w:rFonts w:ascii="Georgia" w:eastAsiaTheme="minorEastAsia" w:hAnsi="Georgia" w:cs="Arial"/>
          <w:color w:val="000000"/>
          <w:sz w:val="24"/>
          <w:szCs w:val="24"/>
        </w:rPr>
        <w:t xml:space="preserve">school will receive. </w:t>
      </w:r>
      <w:r>
        <w:rPr>
          <w:rFonts w:ascii="Georgia" w:eastAsiaTheme="minorEastAsia" w:hAnsi="Georgia" w:cs="Times New Roman"/>
          <w:color w:val="000000"/>
          <w:sz w:val="24"/>
          <w:szCs w:val="24"/>
          <w:highlight w:val="yellow"/>
        </w:rPr>
        <w:t>[INSERT</w:t>
      </w:r>
      <w:r w:rsidRPr="00E60E79">
        <w:rPr>
          <w:rFonts w:ascii="Georgia" w:eastAsiaTheme="minorEastAsia" w:hAnsi="Georgia" w:cs="Times New Roman"/>
          <w:color w:val="000000"/>
          <w:sz w:val="24"/>
          <w:szCs w:val="24"/>
          <w:highlight w:val="yellow"/>
        </w:rPr>
        <w:t xml:space="preserve"> ANY RELEVANT EXPERIENCE OR STORIES ABOUT </w:t>
      </w:r>
      <w:r>
        <w:rPr>
          <w:rFonts w:ascii="Georgia" w:eastAsiaTheme="minorEastAsia" w:hAnsi="Georgia" w:cs="Times New Roman"/>
          <w:color w:val="000000"/>
          <w:sz w:val="24"/>
          <w:szCs w:val="24"/>
          <w:highlight w:val="yellow"/>
        </w:rPr>
        <w:t>COMMUNITY ELIGIBILIT</w:t>
      </w:r>
      <w:r w:rsidRPr="008979BC">
        <w:rPr>
          <w:rFonts w:ascii="Georgia" w:eastAsiaTheme="minorEastAsia" w:hAnsi="Georgia" w:cs="Times New Roman"/>
          <w:color w:val="000000"/>
          <w:sz w:val="24"/>
          <w:szCs w:val="24"/>
          <w:highlight w:val="yellow"/>
        </w:rPr>
        <w:t>Y.]</w:t>
      </w:r>
      <w:r>
        <w:rPr>
          <w:rFonts w:ascii="Georgia" w:eastAsiaTheme="minorEastAsia" w:hAnsi="Georgia" w:cs="Times New Roman"/>
          <w:color w:val="000000"/>
          <w:sz w:val="24"/>
          <w:szCs w:val="24"/>
        </w:rPr>
        <w:t xml:space="preserve"> </w:t>
      </w:r>
    </w:p>
    <w:p w14:paraId="10BDB26C" w14:textId="5872824B" w:rsidR="00173F68" w:rsidRDefault="00173F68" w:rsidP="00612BCF">
      <w:pPr>
        <w:spacing w:after="0" w:line="240" w:lineRule="auto"/>
        <w:rPr>
          <w:rFonts w:ascii="Georgia" w:eastAsiaTheme="minorEastAsia" w:hAnsi="Georgia" w:cs="Times New Roman"/>
          <w:color w:val="000000"/>
          <w:sz w:val="24"/>
          <w:szCs w:val="24"/>
        </w:rPr>
      </w:pPr>
    </w:p>
    <w:p w14:paraId="3BFD65C4" w14:textId="21D9D4D2" w:rsidR="00173F68" w:rsidRDefault="00173F68" w:rsidP="00612BCF">
      <w:pPr>
        <w:spacing w:after="0" w:line="240" w:lineRule="auto"/>
        <w:rPr>
          <w:rFonts w:ascii="Georgia" w:eastAsiaTheme="minorEastAsia" w:hAnsi="Georgia" w:cs="Times New Roman"/>
          <w:color w:val="000000"/>
          <w:sz w:val="24"/>
          <w:szCs w:val="24"/>
        </w:rPr>
      </w:pPr>
      <w:r w:rsidRPr="00173F68">
        <w:rPr>
          <w:rFonts w:ascii="Georgia" w:eastAsiaTheme="minorEastAsia" w:hAnsi="Georgia" w:cs="Times New Roman"/>
          <w:color w:val="000000"/>
          <w:sz w:val="24"/>
          <w:szCs w:val="24"/>
        </w:rPr>
        <w:t xml:space="preserve">Many schools will find that they </w:t>
      </w:r>
      <w:r w:rsidR="00837CB3">
        <w:rPr>
          <w:rFonts w:ascii="Georgia" w:eastAsiaTheme="minorEastAsia" w:hAnsi="Georgia" w:cs="Times New Roman"/>
          <w:color w:val="000000"/>
          <w:sz w:val="24"/>
          <w:szCs w:val="24"/>
        </w:rPr>
        <w:t xml:space="preserve">no </w:t>
      </w:r>
      <w:r w:rsidRPr="00173F68">
        <w:rPr>
          <w:rFonts w:ascii="Georgia" w:eastAsiaTheme="minorEastAsia" w:hAnsi="Georgia" w:cs="Times New Roman"/>
          <w:color w:val="000000"/>
          <w:sz w:val="24"/>
          <w:szCs w:val="24"/>
        </w:rPr>
        <w:t xml:space="preserve">longer </w:t>
      </w:r>
      <w:r w:rsidR="00837CB3">
        <w:rPr>
          <w:rFonts w:ascii="Georgia" w:eastAsiaTheme="minorEastAsia" w:hAnsi="Georgia" w:cs="Times New Roman"/>
          <w:color w:val="000000"/>
          <w:sz w:val="24"/>
          <w:szCs w:val="24"/>
        </w:rPr>
        <w:t xml:space="preserve">qualify </w:t>
      </w:r>
      <w:r w:rsidRPr="00173F68">
        <w:rPr>
          <w:rFonts w:ascii="Georgia" w:eastAsiaTheme="minorEastAsia" w:hAnsi="Georgia" w:cs="Times New Roman"/>
          <w:color w:val="000000"/>
          <w:sz w:val="24"/>
          <w:szCs w:val="24"/>
        </w:rPr>
        <w:t>for community eligibility or that</w:t>
      </w:r>
      <w:r>
        <w:rPr>
          <w:rFonts w:ascii="Georgia" w:eastAsiaTheme="minorEastAsia" w:hAnsi="Georgia" w:cs="Times New Roman"/>
          <w:color w:val="000000"/>
          <w:sz w:val="24"/>
          <w:szCs w:val="24"/>
        </w:rPr>
        <w:t xml:space="preserve"> it is no longer financially viable. </w:t>
      </w:r>
      <w:r w:rsidR="00837CB3">
        <w:rPr>
          <w:rFonts w:ascii="Georgia" w:eastAsiaTheme="minorEastAsia" w:hAnsi="Georgia" w:cs="Times New Roman"/>
          <w:color w:val="000000"/>
          <w:sz w:val="24"/>
          <w:szCs w:val="24"/>
        </w:rPr>
        <w:t>In this regard, the proposed rule also</w:t>
      </w:r>
      <w:r>
        <w:rPr>
          <w:rFonts w:ascii="Georgia" w:eastAsiaTheme="minorEastAsia" w:hAnsi="Georgia" w:cs="Times New Roman"/>
          <w:color w:val="000000"/>
          <w:sz w:val="24"/>
          <w:szCs w:val="24"/>
        </w:rPr>
        <w:t xml:space="preserve"> would take free school meals away from additional children. The new analysis fails to consider the impact</w:t>
      </w:r>
      <w:r w:rsidR="00837CB3">
        <w:rPr>
          <w:rFonts w:ascii="Georgia" w:eastAsiaTheme="minorEastAsia" w:hAnsi="Georgia" w:cs="Times New Roman"/>
          <w:color w:val="000000"/>
          <w:sz w:val="24"/>
          <w:szCs w:val="24"/>
        </w:rPr>
        <w:t>s</w:t>
      </w:r>
      <w:r>
        <w:rPr>
          <w:rFonts w:ascii="Georgia" w:eastAsiaTheme="minorEastAsia" w:hAnsi="Georgia" w:cs="Times New Roman"/>
          <w:color w:val="000000"/>
          <w:sz w:val="24"/>
          <w:szCs w:val="24"/>
        </w:rPr>
        <w:t xml:space="preserve"> of the proposed rule on community eligibility. </w:t>
      </w:r>
    </w:p>
    <w:p w14:paraId="6A4BE191" w14:textId="77777777" w:rsidR="008460B3" w:rsidRDefault="008460B3" w:rsidP="00612BCF">
      <w:pPr>
        <w:spacing w:after="0" w:line="240" w:lineRule="auto"/>
        <w:rPr>
          <w:rFonts w:ascii="Georgia" w:eastAsiaTheme="minorEastAsia" w:hAnsi="Georgia" w:cs="Times New Roman"/>
          <w:color w:val="000000"/>
          <w:sz w:val="24"/>
          <w:szCs w:val="24"/>
        </w:rPr>
      </w:pPr>
    </w:p>
    <w:p w14:paraId="766F578C" w14:textId="014ACB13" w:rsidR="008460B3" w:rsidRPr="008460B3" w:rsidRDefault="008460B3" w:rsidP="008460B3">
      <w:pPr>
        <w:shd w:val="clear" w:color="auto" w:fill="FFFFFF"/>
        <w:spacing w:after="0" w:line="240" w:lineRule="auto"/>
        <w:rPr>
          <w:rFonts w:ascii="Georgia" w:eastAsia="Georgia" w:hAnsi="Georgia" w:cs="Georgia"/>
          <w:sz w:val="24"/>
          <w:szCs w:val="24"/>
        </w:rPr>
      </w:pPr>
      <w:r w:rsidRPr="008460B3">
        <w:rPr>
          <w:rFonts w:ascii="Georgia" w:eastAsia="Georgia" w:hAnsi="Georgia" w:cs="Georgia"/>
          <w:sz w:val="24"/>
          <w:szCs w:val="24"/>
        </w:rPr>
        <w:lastRenderedPageBreak/>
        <w:t xml:space="preserve">The Department waited </w:t>
      </w:r>
      <w:r w:rsidR="004F7EF5">
        <w:rPr>
          <w:rFonts w:ascii="Georgia" w:eastAsia="Georgia" w:hAnsi="Georgia" w:cs="Georgia"/>
          <w:sz w:val="24"/>
          <w:szCs w:val="24"/>
        </w:rPr>
        <w:t>more than 75</w:t>
      </w:r>
      <w:r w:rsidRPr="008460B3">
        <w:rPr>
          <w:rFonts w:ascii="Georgia" w:eastAsia="Georgia" w:hAnsi="Georgia" w:cs="Georgia"/>
          <w:sz w:val="24"/>
          <w:szCs w:val="24"/>
        </w:rPr>
        <w:t xml:space="preserve"> days after it published the proposed rule and </w:t>
      </w:r>
      <w:r w:rsidR="004F7EF5">
        <w:rPr>
          <w:rFonts w:ascii="Georgia" w:eastAsia="Georgia" w:hAnsi="Georgia" w:cs="Georgia"/>
          <w:sz w:val="24"/>
          <w:szCs w:val="24"/>
        </w:rPr>
        <w:t>16</w:t>
      </w:r>
      <w:r w:rsidRPr="008460B3">
        <w:rPr>
          <w:rFonts w:ascii="Georgia" w:eastAsia="Georgia" w:hAnsi="Georgia" w:cs="Georgia"/>
          <w:sz w:val="24"/>
          <w:szCs w:val="24"/>
        </w:rPr>
        <w:t xml:space="preserve"> days after the initial 60-day comment period had closed to </w:t>
      </w:r>
      <w:r w:rsidR="00CD4114">
        <w:rPr>
          <w:rFonts w:ascii="Georgia" w:eastAsia="Georgia" w:hAnsi="Georgia" w:cs="Georgia"/>
          <w:sz w:val="24"/>
          <w:szCs w:val="24"/>
        </w:rPr>
        <w:t>release</w:t>
      </w:r>
      <w:r w:rsidRPr="008460B3">
        <w:rPr>
          <w:rFonts w:ascii="Georgia" w:eastAsia="Georgia" w:hAnsi="Georgia" w:cs="Georgia"/>
          <w:sz w:val="24"/>
          <w:szCs w:val="24"/>
        </w:rPr>
        <w:t xml:space="preserve"> its analysis of the impact on access to school </w:t>
      </w:r>
      <w:proofErr w:type="gramStart"/>
      <w:r w:rsidRPr="008460B3">
        <w:rPr>
          <w:rFonts w:ascii="Georgia" w:eastAsia="Georgia" w:hAnsi="Georgia" w:cs="Georgia"/>
          <w:sz w:val="24"/>
          <w:szCs w:val="24"/>
        </w:rPr>
        <w:t>meals, yet</w:t>
      </w:r>
      <w:proofErr w:type="gramEnd"/>
      <w:r w:rsidRPr="008460B3">
        <w:rPr>
          <w:rFonts w:ascii="Georgia" w:eastAsia="Georgia" w:hAnsi="Georgia" w:cs="Georgia"/>
          <w:sz w:val="24"/>
          <w:szCs w:val="24"/>
        </w:rPr>
        <w:t xml:space="preserve"> has provided the public only 14 days to review and assess the Department’s analysis.</w:t>
      </w:r>
    </w:p>
    <w:p w14:paraId="5CCE4C3E" w14:textId="37772E55" w:rsidR="009D0F0F" w:rsidRDefault="009D0F0F" w:rsidP="00612BCF">
      <w:pPr>
        <w:shd w:val="clear" w:color="auto" w:fill="FFFFFF"/>
        <w:spacing w:after="0" w:line="240" w:lineRule="auto"/>
        <w:rPr>
          <w:rFonts w:ascii="Georgia" w:eastAsia="Georgia" w:hAnsi="Georgia" w:cs="Georgia"/>
          <w:color w:val="000000"/>
          <w:sz w:val="24"/>
          <w:szCs w:val="24"/>
        </w:rPr>
      </w:pPr>
    </w:p>
    <w:p w14:paraId="440B690D" w14:textId="20886E59" w:rsidR="008460B3" w:rsidRDefault="009D0F0F" w:rsidP="008460B3">
      <w:pPr>
        <w:spacing w:line="240" w:lineRule="auto"/>
        <w:rPr>
          <w:rFonts w:ascii="Georgia" w:eastAsia="Georgia" w:hAnsi="Georgia" w:cs="Georgia"/>
        </w:rPr>
      </w:pPr>
      <w:r>
        <w:rPr>
          <w:rFonts w:ascii="Georgia" w:eastAsiaTheme="minorEastAsia" w:hAnsi="Georgia" w:cstheme="majorHAnsi"/>
          <w:sz w:val="24"/>
          <w:szCs w:val="24"/>
        </w:rPr>
        <w:t xml:space="preserve">The lack of the original Regulatory Impact Analysis to include information on the proposed rule’s estimated impact on access to </w:t>
      </w:r>
      <w:r w:rsidR="00D60D0E">
        <w:rPr>
          <w:rFonts w:ascii="Georgia" w:eastAsiaTheme="minorEastAsia" w:hAnsi="Georgia" w:cstheme="majorHAnsi"/>
          <w:sz w:val="24"/>
          <w:szCs w:val="24"/>
        </w:rPr>
        <w:t>the School Breakfast Program and the National School Lunch Program</w:t>
      </w:r>
      <w:r w:rsidRPr="001255E0">
        <w:rPr>
          <w:rFonts w:ascii="Georgia" w:eastAsiaTheme="minorEastAsia" w:hAnsi="Georgia" w:cstheme="majorHAnsi"/>
          <w:sz w:val="24"/>
          <w:szCs w:val="24"/>
        </w:rPr>
        <w:t xml:space="preserve"> is </w:t>
      </w:r>
      <w:r w:rsidR="00CD4114">
        <w:rPr>
          <w:rFonts w:ascii="Georgia" w:eastAsiaTheme="minorEastAsia" w:hAnsi="Georgia" w:cstheme="majorHAnsi"/>
          <w:sz w:val="24"/>
          <w:szCs w:val="24"/>
        </w:rPr>
        <w:t xml:space="preserve">especially </w:t>
      </w:r>
      <w:r w:rsidRPr="001255E0">
        <w:rPr>
          <w:rFonts w:ascii="Georgia" w:eastAsiaTheme="minorEastAsia" w:hAnsi="Georgia" w:cstheme="majorHAnsi"/>
          <w:sz w:val="24"/>
          <w:szCs w:val="24"/>
        </w:rPr>
        <w:t>concerning</w:t>
      </w:r>
      <w:r>
        <w:rPr>
          <w:rFonts w:ascii="Georgia" w:eastAsiaTheme="minorEastAsia" w:hAnsi="Georgia" w:cstheme="majorHAnsi"/>
          <w:sz w:val="24"/>
          <w:szCs w:val="24"/>
        </w:rPr>
        <w:t xml:space="preserve"> </w:t>
      </w:r>
      <w:r w:rsidRPr="001255E0">
        <w:rPr>
          <w:rFonts w:ascii="Georgia" w:eastAsiaTheme="minorEastAsia" w:hAnsi="Georgia" w:cstheme="majorHAnsi"/>
          <w:sz w:val="24"/>
          <w:szCs w:val="24"/>
        </w:rPr>
        <w:t xml:space="preserve">given that the Congressional Budget Office </w:t>
      </w:r>
      <w:r>
        <w:rPr>
          <w:rFonts w:ascii="Georgia" w:eastAsiaTheme="minorEastAsia" w:hAnsi="Georgia" w:cstheme="majorHAnsi"/>
          <w:sz w:val="24"/>
          <w:szCs w:val="24"/>
        </w:rPr>
        <w:t xml:space="preserve">(CBO) </w:t>
      </w:r>
      <w:r w:rsidRPr="001255E0">
        <w:rPr>
          <w:rFonts w:ascii="Georgia" w:eastAsiaTheme="minorEastAsia" w:hAnsi="Georgia" w:cstheme="majorHAnsi"/>
          <w:sz w:val="24"/>
          <w:szCs w:val="24"/>
        </w:rPr>
        <w:t xml:space="preserve">has included analyses of impacts on </w:t>
      </w:r>
      <w:r w:rsidR="00D60D0E">
        <w:rPr>
          <w:rFonts w:ascii="Georgia" w:eastAsiaTheme="minorEastAsia" w:hAnsi="Georgia" w:cstheme="majorHAnsi"/>
          <w:sz w:val="24"/>
          <w:szCs w:val="24"/>
        </w:rPr>
        <w:t>access</w:t>
      </w:r>
      <w:r w:rsidRPr="001255E0">
        <w:rPr>
          <w:rFonts w:ascii="Georgia" w:eastAsiaTheme="minorEastAsia" w:hAnsi="Georgia" w:cstheme="majorHAnsi"/>
          <w:sz w:val="24"/>
          <w:szCs w:val="24"/>
        </w:rPr>
        <w:t xml:space="preserve"> when it has provided cost estimates to Congress regarding proposed legislative changes to SNAP Cat El</w:t>
      </w:r>
      <w:r>
        <w:rPr>
          <w:rFonts w:ascii="Georgia" w:eastAsiaTheme="minorEastAsia" w:hAnsi="Georgia" w:cstheme="majorHAnsi"/>
          <w:sz w:val="24"/>
          <w:szCs w:val="24"/>
        </w:rPr>
        <w:t xml:space="preserve">. </w:t>
      </w:r>
      <w:r w:rsidRPr="008460B3">
        <w:rPr>
          <w:rFonts w:ascii="Georgia" w:eastAsiaTheme="minorEastAsia" w:hAnsi="Georgia" w:cstheme="majorHAnsi"/>
          <w:sz w:val="24"/>
          <w:szCs w:val="24"/>
        </w:rPr>
        <w:t xml:space="preserve">Indeed, </w:t>
      </w:r>
      <w:r>
        <w:rPr>
          <w:rFonts w:ascii="Georgia" w:eastAsiaTheme="minorEastAsia" w:hAnsi="Georgia" w:cstheme="majorHAnsi"/>
          <w:sz w:val="24"/>
          <w:szCs w:val="24"/>
        </w:rPr>
        <w:t>such CBO</w:t>
      </w:r>
      <w:r w:rsidRPr="001255E0">
        <w:rPr>
          <w:rFonts w:ascii="Georgia" w:eastAsiaTheme="minorEastAsia" w:hAnsi="Georgia" w:cstheme="majorHAnsi"/>
          <w:sz w:val="24"/>
          <w:szCs w:val="24"/>
        </w:rPr>
        <w:t xml:space="preserve"> estimates were before Members of Congress when they were considering changes to Cat El in the 2018 Farm Bill. </w:t>
      </w:r>
      <w:r>
        <w:rPr>
          <w:rFonts w:ascii="Georgia" w:eastAsiaTheme="minorEastAsia" w:hAnsi="Georgia" w:cstheme="majorHAnsi"/>
          <w:sz w:val="24"/>
          <w:szCs w:val="24"/>
        </w:rPr>
        <w:t xml:space="preserve"> </w:t>
      </w:r>
      <w:r w:rsidRPr="00357FF2">
        <w:rPr>
          <w:rFonts w:ascii="Georgia" w:eastAsiaTheme="minorEastAsia" w:hAnsi="Georgia" w:cstheme="majorHAnsi"/>
          <w:sz w:val="24"/>
          <w:szCs w:val="24"/>
          <w:shd w:val="clear" w:color="auto" w:fill="FFFF00"/>
        </w:rPr>
        <w:t>[</w:t>
      </w:r>
      <w:r w:rsidRPr="00357FF2">
        <w:rPr>
          <w:rFonts w:ascii="Georgia" w:hAnsi="Georgia"/>
          <w:sz w:val="24"/>
          <w:szCs w:val="24"/>
          <w:shd w:val="clear" w:color="auto" w:fill="FFFF00"/>
        </w:rPr>
        <w:t xml:space="preserve">See, e.g., Cost Estimate of H.R. 2, Agriculture and Nutrition Act of 2018 As Ordered Reported by the House Committee on Agriculture on April 18, 2018, Congressional Budget Office, May 2, 2018, available at </w:t>
      </w:r>
      <w:hyperlink r:id="rId9" w:history="1">
        <w:r w:rsidRPr="00357FF2">
          <w:rPr>
            <w:rStyle w:val="Hyperlink"/>
            <w:rFonts w:ascii="Georgia" w:eastAsia="Times New Roman" w:hAnsi="Georgia"/>
            <w:sz w:val="24"/>
            <w:szCs w:val="24"/>
            <w:shd w:val="clear" w:color="auto" w:fill="FFFF00"/>
          </w:rPr>
          <w:t>https://www.cbo.gov/system/files/2018-07/hr2_1.pdf</w:t>
        </w:r>
      </w:hyperlink>
      <w:r w:rsidRPr="00357FF2">
        <w:rPr>
          <w:rFonts w:ascii="Georgia" w:hAnsi="Georgia"/>
          <w:sz w:val="24"/>
          <w:szCs w:val="24"/>
          <w:shd w:val="clear" w:color="auto" w:fill="FFFF00"/>
        </w:rPr>
        <w:t xml:space="preserve"> (in analyzing a proposal to change Cat El, “</w:t>
      </w:r>
      <w:r w:rsidRPr="00357FF2">
        <w:rPr>
          <w:rFonts w:ascii="Georgia" w:eastAsia="Times New Roman" w:hAnsi="Georgia" w:cs="Times New Roman"/>
          <w:sz w:val="24"/>
          <w:szCs w:val="24"/>
          <w:shd w:val="clear" w:color="auto" w:fill="FFFF00"/>
        </w:rPr>
        <w:t>There would be an additional effect on children who are categorically eligible for free meals at school because of their eligibility for SNAP. If their households lost SNAP eligibility because of the revised threshold and their families were not otherwise eligible for free meals, those children would be eligible only for reduced-price or paid meals. Those meals have smaller reimbursement rates to the meal providers and thus the federal costs of the child nutrition program would decline.</w:t>
      </w:r>
      <w:r w:rsidRPr="00357FF2">
        <w:rPr>
          <w:shd w:val="clear" w:color="auto" w:fill="FFFF00"/>
        </w:rPr>
        <w:t>”)]</w:t>
      </w:r>
      <w:r>
        <w:rPr>
          <w:rFonts w:ascii="Georgia" w:eastAsiaTheme="minorEastAsia" w:hAnsi="Georgia" w:cstheme="majorHAnsi"/>
          <w:sz w:val="24"/>
          <w:szCs w:val="24"/>
        </w:rPr>
        <w:t xml:space="preserve"> </w:t>
      </w:r>
      <w:r w:rsidR="008460B3" w:rsidRPr="00612BCF">
        <w:rPr>
          <w:rFonts w:ascii="Georgia" w:eastAsia="Georgia" w:hAnsi="Georgia" w:cs="Georgia"/>
          <w:color w:val="000000"/>
          <w:sz w:val="24"/>
          <w:szCs w:val="24"/>
        </w:rPr>
        <w:t>Congress rejected efforts to gut Cat El during its consideration of the</w:t>
      </w:r>
      <w:r w:rsidR="008460B3">
        <w:rPr>
          <w:rFonts w:ascii="Georgia" w:eastAsia="Georgia" w:hAnsi="Georgia" w:cs="Georgia"/>
          <w:color w:val="000000"/>
          <w:sz w:val="24"/>
          <w:szCs w:val="24"/>
        </w:rPr>
        <w:t xml:space="preserve"> </w:t>
      </w:r>
      <w:r w:rsidR="008460B3" w:rsidRPr="00612BCF">
        <w:rPr>
          <w:rFonts w:ascii="Georgia" w:eastAsia="Georgia" w:hAnsi="Georgia" w:cs="Georgia"/>
          <w:color w:val="000000"/>
          <w:sz w:val="24"/>
          <w:szCs w:val="24"/>
        </w:rPr>
        <w:t>2018 Farm Bill</w:t>
      </w:r>
      <w:r w:rsidR="00D60D0E">
        <w:rPr>
          <w:rFonts w:ascii="Georgia" w:eastAsia="Georgia" w:hAnsi="Georgia" w:cs="Georgia"/>
          <w:color w:val="000000"/>
          <w:sz w:val="24"/>
          <w:szCs w:val="24"/>
        </w:rPr>
        <w:t>.</w:t>
      </w:r>
      <w:r w:rsidR="00CD4114">
        <w:rPr>
          <w:rFonts w:ascii="Georgia" w:eastAsia="Georgia" w:hAnsi="Georgia" w:cs="Georgia"/>
          <w:color w:val="000000"/>
          <w:sz w:val="24"/>
          <w:szCs w:val="24"/>
        </w:rPr>
        <w:t xml:space="preserve"> </w:t>
      </w:r>
      <w:r w:rsidR="00110377" w:rsidRPr="00612BCF">
        <w:rPr>
          <w:rFonts w:ascii="Georgia" w:eastAsia="Georgia" w:hAnsi="Georgia" w:cs="Georgia"/>
          <w:color w:val="000000"/>
          <w:sz w:val="24"/>
          <w:szCs w:val="24"/>
        </w:rPr>
        <w:t>This USDA rulemaking is an attempt to sidestep Congress and is outside USDA’s authority.</w:t>
      </w:r>
    </w:p>
    <w:p w14:paraId="3C2851F0" w14:textId="5AAFB61B" w:rsidR="0023471D" w:rsidRPr="00173F68" w:rsidRDefault="0023471D" w:rsidP="00612BCF">
      <w:pPr>
        <w:spacing w:after="0" w:line="240" w:lineRule="auto"/>
        <w:rPr>
          <w:rFonts w:ascii="Georgia" w:eastAsiaTheme="minorEastAsia" w:hAnsi="Georgia" w:cs="Times New Roman"/>
          <w:sz w:val="24"/>
          <w:szCs w:val="24"/>
        </w:rPr>
      </w:pPr>
      <w:r w:rsidRPr="00173F68">
        <w:rPr>
          <w:rFonts w:ascii="Georgia" w:eastAsiaTheme="minorEastAsia" w:hAnsi="Georgia" w:cs="Times New Roman"/>
          <w:color w:val="000000"/>
          <w:sz w:val="24"/>
          <w:szCs w:val="24"/>
          <w:shd w:val="clear" w:color="auto" w:fill="FFFF00"/>
        </w:rPr>
        <w:t>[I/We]</w:t>
      </w:r>
      <w:r w:rsidRPr="00173F68">
        <w:rPr>
          <w:rFonts w:ascii="Georgia" w:eastAsiaTheme="minorEastAsia" w:hAnsi="Georgia" w:cs="Times New Roman"/>
          <w:color w:val="000000"/>
          <w:sz w:val="24"/>
          <w:szCs w:val="24"/>
        </w:rPr>
        <w:t xml:space="preserve"> strongly oppose the proposed rule that would </w:t>
      </w:r>
      <w:r w:rsidR="00CA6B95" w:rsidRPr="00173F68">
        <w:rPr>
          <w:rFonts w:ascii="Georgia" w:eastAsiaTheme="minorEastAsia" w:hAnsi="Georgia" w:cs="Times New Roman"/>
          <w:color w:val="000000"/>
          <w:sz w:val="24"/>
          <w:szCs w:val="24"/>
        </w:rPr>
        <w:t>jeopardize our students’ access to free school meals, while at the same time reducing th</w:t>
      </w:r>
      <w:r w:rsidR="00CD4114">
        <w:rPr>
          <w:rFonts w:ascii="Georgia" w:eastAsiaTheme="minorEastAsia" w:hAnsi="Georgia" w:cs="Times New Roman"/>
          <w:color w:val="000000"/>
          <w:sz w:val="24"/>
          <w:szCs w:val="24"/>
        </w:rPr>
        <w:t>e</w:t>
      </w:r>
      <w:r w:rsidR="00CA6B95" w:rsidRPr="00173F68">
        <w:rPr>
          <w:rFonts w:ascii="Georgia" w:eastAsiaTheme="minorEastAsia" w:hAnsi="Georgia" w:cs="Times New Roman"/>
          <w:color w:val="000000"/>
          <w:sz w:val="24"/>
          <w:szCs w:val="24"/>
        </w:rPr>
        <w:t xml:space="preserve"> amount of </w:t>
      </w:r>
      <w:r w:rsidR="00F953F3" w:rsidRPr="00173F68">
        <w:rPr>
          <w:rFonts w:ascii="Georgia" w:eastAsiaTheme="minorEastAsia" w:hAnsi="Georgia" w:cs="Times New Roman"/>
          <w:color w:val="000000"/>
          <w:sz w:val="24"/>
          <w:szCs w:val="24"/>
        </w:rPr>
        <w:t xml:space="preserve">food </w:t>
      </w:r>
      <w:r w:rsidR="00CA6B95" w:rsidRPr="00173F68">
        <w:rPr>
          <w:rFonts w:ascii="Georgia" w:eastAsiaTheme="minorEastAsia" w:hAnsi="Georgia" w:cs="Times New Roman"/>
          <w:color w:val="000000"/>
          <w:sz w:val="24"/>
          <w:szCs w:val="24"/>
        </w:rPr>
        <w:t xml:space="preserve">available to them at home. </w:t>
      </w:r>
    </w:p>
    <w:p w14:paraId="71DC4B49" w14:textId="77777777" w:rsidR="0023471D" w:rsidRPr="00F953F3" w:rsidRDefault="0023471D" w:rsidP="00612BCF">
      <w:pPr>
        <w:spacing w:after="0" w:line="240" w:lineRule="auto"/>
        <w:rPr>
          <w:rFonts w:ascii="Georgia" w:eastAsia="Times New Roman" w:hAnsi="Georgia" w:cs="Times New Roman"/>
          <w:sz w:val="24"/>
          <w:szCs w:val="24"/>
        </w:rPr>
      </w:pPr>
    </w:p>
    <w:p w14:paraId="0596D7E0" w14:textId="0928B195" w:rsidR="00116F1A" w:rsidRPr="0023471D" w:rsidRDefault="0023471D" w:rsidP="00173F68">
      <w:pPr>
        <w:spacing w:after="0" w:line="240" w:lineRule="auto"/>
        <w:rPr>
          <w:rFonts w:ascii="Georgia" w:hAnsi="Georgia"/>
          <w:sz w:val="24"/>
          <w:szCs w:val="24"/>
        </w:rPr>
      </w:pPr>
      <w:r w:rsidRPr="00F953F3">
        <w:rPr>
          <w:rFonts w:ascii="Georgia" w:eastAsiaTheme="minorEastAsia" w:hAnsi="Georgia" w:cs="Times New Roman"/>
          <w:color w:val="000000"/>
          <w:sz w:val="24"/>
          <w:szCs w:val="24"/>
        </w:rPr>
        <w:t>Sincerely,</w:t>
      </w:r>
    </w:p>
    <w:sectPr w:rsidR="00116F1A" w:rsidRPr="0023471D" w:rsidSect="000A52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E162" w14:textId="77777777" w:rsidR="005F451D" w:rsidRDefault="005F451D" w:rsidP="009D0F0F">
      <w:pPr>
        <w:spacing w:after="0" w:line="240" w:lineRule="auto"/>
      </w:pPr>
      <w:r>
        <w:separator/>
      </w:r>
    </w:p>
  </w:endnote>
  <w:endnote w:type="continuationSeparator" w:id="0">
    <w:p w14:paraId="7D21CC52" w14:textId="77777777" w:rsidR="005F451D" w:rsidRDefault="005F451D" w:rsidP="009D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5CDB" w14:textId="77777777" w:rsidR="005F451D" w:rsidRDefault="005F451D" w:rsidP="009D0F0F">
      <w:pPr>
        <w:spacing w:after="0" w:line="240" w:lineRule="auto"/>
      </w:pPr>
      <w:r>
        <w:separator/>
      </w:r>
    </w:p>
  </w:footnote>
  <w:footnote w:type="continuationSeparator" w:id="0">
    <w:p w14:paraId="0AD6DF6E" w14:textId="77777777" w:rsidR="005F451D" w:rsidRDefault="005F451D" w:rsidP="009D0F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1D"/>
    <w:rsid w:val="00007926"/>
    <w:rsid w:val="00031429"/>
    <w:rsid w:val="000A16F4"/>
    <w:rsid w:val="000A52EC"/>
    <w:rsid w:val="000D11A8"/>
    <w:rsid w:val="00110377"/>
    <w:rsid w:val="00116F1A"/>
    <w:rsid w:val="00173F68"/>
    <w:rsid w:val="001A172D"/>
    <w:rsid w:val="0023471D"/>
    <w:rsid w:val="002C1D58"/>
    <w:rsid w:val="00302B5C"/>
    <w:rsid w:val="003964CA"/>
    <w:rsid w:val="00451FA1"/>
    <w:rsid w:val="0047335C"/>
    <w:rsid w:val="004A12F9"/>
    <w:rsid w:val="004F6BCD"/>
    <w:rsid w:val="004F7EF5"/>
    <w:rsid w:val="00515548"/>
    <w:rsid w:val="00517CC1"/>
    <w:rsid w:val="0053148A"/>
    <w:rsid w:val="00572A9B"/>
    <w:rsid w:val="005C6D18"/>
    <w:rsid w:val="005D7902"/>
    <w:rsid w:val="005E60FC"/>
    <w:rsid w:val="005F451D"/>
    <w:rsid w:val="00607A84"/>
    <w:rsid w:val="00612BCF"/>
    <w:rsid w:val="00627754"/>
    <w:rsid w:val="0064223A"/>
    <w:rsid w:val="0077024C"/>
    <w:rsid w:val="00774C6B"/>
    <w:rsid w:val="007C3A0E"/>
    <w:rsid w:val="007F7B7F"/>
    <w:rsid w:val="00837CB3"/>
    <w:rsid w:val="008460B3"/>
    <w:rsid w:val="008979BC"/>
    <w:rsid w:val="008B7022"/>
    <w:rsid w:val="0096534F"/>
    <w:rsid w:val="009D0F0F"/>
    <w:rsid w:val="00A06511"/>
    <w:rsid w:val="00A4228C"/>
    <w:rsid w:val="00AF239D"/>
    <w:rsid w:val="00B114E8"/>
    <w:rsid w:val="00B81864"/>
    <w:rsid w:val="00B87ECD"/>
    <w:rsid w:val="00C93BA1"/>
    <w:rsid w:val="00CA14DA"/>
    <w:rsid w:val="00CA6B95"/>
    <w:rsid w:val="00CD4114"/>
    <w:rsid w:val="00D171B2"/>
    <w:rsid w:val="00D55D41"/>
    <w:rsid w:val="00D60D0E"/>
    <w:rsid w:val="00D821CF"/>
    <w:rsid w:val="00E60008"/>
    <w:rsid w:val="00E60E79"/>
    <w:rsid w:val="00E6280C"/>
    <w:rsid w:val="00EB098D"/>
    <w:rsid w:val="00EB1D43"/>
    <w:rsid w:val="00EF1570"/>
    <w:rsid w:val="00F467C0"/>
    <w:rsid w:val="00F9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ADFAE"/>
  <w14:defaultImageDpi w14:val="300"/>
  <w15:docId w15:val="{1247B9F6-13DA-4FE6-945A-4C94260D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9D0F0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23471D"/>
    <w:rPr>
      <w:color w:val="0000FF"/>
      <w:u w:val="single"/>
    </w:rPr>
  </w:style>
  <w:style w:type="paragraph" w:styleId="BalloonText">
    <w:name w:val="Balloon Text"/>
    <w:basedOn w:val="Normal"/>
    <w:link w:val="BalloonTextChar"/>
    <w:uiPriority w:val="99"/>
    <w:semiHidden/>
    <w:unhideWhenUsed/>
    <w:rsid w:val="00CA14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4DA"/>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9D0F0F"/>
    <w:rPr>
      <w:rFonts w:asciiTheme="majorHAnsi" w:eastAsiaTheme="majorEastAsia" w:hAnsiTheme="majorHAnsi" w:cstheme="majorBidi"/>
      <w:b/>
      <w:bCs/>
      <w:color w:val="345A8A" w:themeColor="accent1" w:themeShade="B5"/>
      <w:sz w:val="32"/>
      <w:szCs w:val="32"/>
    </w:rPr>
  </w:style>
  <w:style w:type="character" w:styleId="FootnoteReference">
    <w:name w:val="footnote reference"/>
    <w:basedOn w:val="DefaultParagraphFont"/>
    <w:uiPriority w:val="99"/>
    <w:unhideWhenUsed/>
    <w:rsid w:val="009D0F0F"/>
    <w:rPr>
      <w:vertAlign w:val="superscript"/>
    </w:rPr>
  </w:style>
  <w:style w:type="paragraph" w:styleId="FootnoteText">
    <w:name w:val="footnote text"/>
    <w:basedOn w:val="Normal"/>
    <w:link w:val="FootnoteTextChar"/>
    <w:uiPriority w:val="99"/>
    <w:unhideWhenUsed/>
    <w:rsid w:val="00627754"/>
    <w:pPr>
      <w:spacing w:after="0" w:line="240" w:lineRule="auto"/>
    </w:pPr>
    <w:rPr>
      <w:rFonts w:ascii="Georgia" w:eastAsiaTheme="minorEastAsia" w:hAnsi="Georgia"/>
      <w:sz w:val="24"/>
      <w:szCs w:val="24"/>
    </w:rPr>
  </w:style>
  <w:style w:type="character" w:customStyle="1" w:styleId="FootnoteTextChar">
    <w:name w:val="Footnote Text Char"/>
    <w:basedOn w:val="DefaultParagraphFont"/>
    <w:link w:val="FootnoteText"/>
    <w:uiPriority w:val="99"/>
    <w:rsid w:val="0062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851602860">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c.org/wp-content/uploads/hunger-health-role-federal-child-nutrition-programs-improving-health-well-being.pdf" TargetMode="External"/><Relationship Id="rId3" Type="http://schemas.openxmlformats.org/officeDocument/2006/relationships/webSettings" Target="webSettings.xml"/><Relationship Id="rId7" Type="http://schemas.openxmlformats.org/officeDocument/2006/relationships/hyperlink" Target="http://frac.org/wp-content/uploads/breakfastforlearning-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c.org/wp-content/uploads/breakfast-for-behavior.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bo.gov/system/files/2018-07/hr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Mike Ambrose</cp:lastModifiedBy>
  <cp:revision>2</cp:revision>
  <cp:lastPrinted>2019-10-20T20:02:00Z</cp:lastPrinted>
  <dcterms:created xsi:type="dcterms:W3CDTF">2019-10-21T19:19:00Z</dcterms:created>
  <dcterms:modified xsi:type="dcterms:W3CDTF">2019-10-21T19:19:00Z</dcterms:modified>
</cp:coreProperties>
</file>